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F0C04" w14:textId="77777777" w:rsidR="005C7681" w:rsidRPr="007E36C9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4120BA3B" wp14:editId="1F95308B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C7EF6" w14:textId="5813630C" w:rsidR="005C7681" w:rsidRPr="005F4CAE" w:rsidRDefault="005C7681" w:rsidP="005C768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F4C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МИНИСТЕРСТВО НАУКИ И ВЫСШЕГО </w:t>
      </w:r>
      <w:r w:rsidR="0013039C" w:rsidRPr="005F4CAE">
        <w:rPr>
          <w:rFonts w:ascii="Times New Roman" w:eastAsia="Times New Roman" w:hAnsi="Times New Roman" w:cs="Times New Roman"/>
          <w:sz w:val="24"/>
          <w:szCs w:val="24"/>
          <w:lang w:eastAsia="ar-SA"/>
        </w:rPr>
        <w:t>ОБРАЗОВАНИЯ РОССИЙСКОЙ</w:t>
      </w:r>
      <w:r w:rsidRPr="005F4C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ФЕДЕРАЦИИ</w:t>
      </w:r>
    </w:p>
    <w:p w14:paraId="03EF715F" w14:textId="77777777" w:rsidR="005C7681" w:rsidRPr="005F4CAE" w:rsidRDefault="005C7681" w:rsidP="005C768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3DD005D" w14:textId="77777777" w:rsidR="005C7681" w:rsidRPr="007E36C9" w:rsidRDefault="005C7681" w:rsidP="005C768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  <w:r w:rsidRPr="007E36C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br/>
        <w:t xml:space="preserve"> «ДОНСКОЙ ГОСУДАРСТВЕННЫЙ ТЕХНИЧЕСКИЙ УНИВЕРСИТЕТ»</w:t>
      </w:r>
    </w:p>
    <w:p w14:paraId="2063A1C4" w14:textId="77777777" w:rsidR="005C7681" w:rsidRPr="007E36C9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(ДГТУ)</w:t>
      </w:r>
    </w:p>
    <w:p w14:paraId="2941959A" w14:textId="77777777" w:rsidR="005C7681" w:rsidRPr="007E36C9" w:rsidRDefault="005C7681" w:rsidP="005C76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414EDAA" w14:textId="77777777" w:rsidR="005C7681" w:rsidRPr="007E36C9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1EE7FDB" w14:textId="77777777" w:rsidR="005C7681" w:rsidRPr="007E36C9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5ABBA04" w14:textId="77777777" w:rsidR="005C7681" w:rsidRPr="007E36C9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КАФЕДРА «ТЕОРИЯ 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</w:t>
      </w: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>ИКА ФИЗИЧЕСКОЙ КУЛЬТУРЫ И СПОРТА»</w:t>
      </w:r>
    </w:p>
    <w:p w14:paraId="580C13E7" w14:textId="77777777" w:rsidR="005C7681" w:rsidRPr="007E36C9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26466D9" w14:textId="77777777" w:rsidR="005C7681" w:rsidRPr="007E36C9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0CA7C2E" w14:textId="77777777" w:rsidR="005C7681" w:rsidRPr="007E36C9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30AD963" w14:textId="77777777" w:rsidR="005C7681" w:rsidRPr="007E36C9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2427B4A" w14:textId="77777777" w:rsidR="005C7681" w:rsidRPr="007E36C9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B8094F0" w14:textId="77777777" w:rsidR="005C7681" w:rsidRPr="007E36C9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EDE6080" w14:textId="77777777" w:rsidR="005C7681" w:rsidRPr="007E36C9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428F9E0" w14:textId="77777777" w:rsidR="005C7681" w:rsidRPr="007E36C9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306C505" w14:textId="77777777" w:rsidR="005C7681" w:rsidRPr="007E36C9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>Методические рекомендации по выполнению контрольных работ</w:t>
      </w:r>
    </w:p>
    <w:p w14:paraId="35C0FE99" w14:textId="1996DE0C" w:rsidR="005C7681" w:rsidRPr="007E36C9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дисциплине «Научно-</w:t>
      </w:r>
      <w:r w:rsidR="00881D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исследовательская </w:t>
      </w: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>деятельность в спорте»</w:t>
      </w:r>
    </w:p>
    <w:p w14:paraId="47F40CC0" w14:textId="77777777" w:rsidR="005C7681" w:rsidRPr="007E36C9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студентами заочной формы обучения </w:t>
      </w:r>
    </w:p>
    <w:p w14:paraId="7899F212" w14:textId="6D6D7BB9" w:rsidR="005C7681" w:rsidRDefault="005C7681" w:rsidP="005C7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направлению подготовки 49.03.01 «Физическая культура»</w:t>
      </w:r>
    </w:p>
    <w:p w14:paraId="44E891F4" w14:textId="77777777" w:rsidR="005C7681" w:rsidRPr="007E36C9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29340965" w14:textId="77777777" w:rsidR="005C7681" w:rsidRPr="007E36C9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4C5933AB" w14:textId="77777777" w:rsidR="005C7681" w:rsidRPr="007E36C9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15200802" w14:textId="77777777" w:rsidR="005C7681" w:rsidRPr="007E36C9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08DFE2E3" w14:textId="77777777" w:rsidR="005C7681" w:rsidRPr="007E36C9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100FCDBF" w14:textId="77777777" w:rsidR="005C7681" w:rsidRPr="007E36C9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4954E377" w14:textId="77777777" w:rsidR="005C7681" w:rsidRPr="007E36C9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58A72638" w14:textId="77777777" w:rsidR="005C7681" w:rsidRPr="007E36C9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1F7211F4" w14:textId="77777777" w:rsidR="005C7681" w:rsidRPr="007E36C9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76278EC9" w14:textId="77777777" w:rsidR="005C7681" w:rsidRPr="007E36C9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669DAA5B" w14:textId="77777777" w:rsidR="005C7681" w:rsidRPr="007E36C9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2BA28338" w14:textId="77777777" w:rsidR="00155551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  <w:proofErr w:type="spellStart"/>
      <w:r w:rsidRPr="007E36C9"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  <w:t>Ростов</w:t>
      </w:r>
      <w:proofErr w:type="spellEnd"/>
      <w:r w:rsidRPr="007E36C9"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  <w:t>-на-Дону</w:t>
      </w:r>
    </w:p>
    <w:p w14:paraId="499D5048" w14:textId="7387FA99" w:rsidR="005C7681" w:rsidRPr="007E36C9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  <w:r w:rsidRPr="007E36C9"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  <w:t xml:space="preserve"> 20</w:t>
      </w:r>
      <w:r w:rsidR="00947577"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  <w:t>2</w:t>
      </w:r>
      <w:r w:rsidR="0013039C"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  <w:t>4</w:t>
      </w:r>
    </w:p>
    <w:p w14:paraId="331DB139" w14:textId="77777777" w:rsidR="005C7681" w:rsidRPr="007E36C9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1524B419" w14:textId="77777777" w:rsidR="005C7681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3C1DD522" w14:textId="3740B001" w:rsidR="005C7681" w:rsidRDefault="005C7681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47ACEFAD" w14:textId="5073AD78" w:rsidR="005F4CAE" w:rsidRDefault="005F4CAE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00D2A479" w14:textId="2BFC5B33" w:rsidR="005F4CAE" w:rsidRDefault="005F4CAE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0B437193" w14:textId="3568BC4D" w:rsidR="005F4CAE" w:rsidRDefault="005F4CAE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0E0CB865" w14:textId="77777777" w:rsidR="005F4CAE" w:rsidRDefault="005F4CAE" w:rsidP="005C768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564E625F" w14:textId="318B7594" w:rsidR="00F34656" w:rsidRDefault="0080751E" w:rsidP="0080751E">
      <w:pPr>
        <w:pStyle w:val="20"/>
        <w:shd w:val="clear" w:color="auto" w:fill="auto"/>
        <w:spacing w:after="0" w:line="240" w:lineRule="auto"/>
        <w:contextualSpacing/>
        <w:rPr>
          <w:i/>
          <w:sz w:val="28"/>
        </w:rPr>
      </w:pPr>
      <w:r w:rsidRPr="007E36C9">
        <w:rPr>
          <w:rFonts w:eastAsia="Times New Roman"/>
          <w:sz w:val="28"/>
          <w:lang w:eastAsia="ar-SA"/>
        </w:rPr>
        <w:lastRenderedPageBreak/>
        <w:t xml:space="preserve">Методические рекомендации </w:t>
      </w:r>
      <w:r w:rsidRPr="0080751E">
        <w:rPr>
          <w:rFonts w:eastAsia="Times New Roman"/>
          <w:sz w:val="28"/>
          <w:lang w:eastAsia="ar-SA"/>
        </w:rPr>
        <w:t>к</w:t>
      </w:r>
      <w:r>
        <w:rPr>
          <w:rFonts w:eastAsia="Times New Roman"/>
          <w:sz w:val="28"/>
          <w:lang w:eastAsia="ar-SA"/>
        </w:rPr>
        <w:t xml:space="preserve"> </w:t>
      </w:r>
      <w:r>
        <w:rPr>
          <w:i/>
          <w:sz w:val="28"/>
        </w:rPr>
        <w:t>Контрольной работе</w:t>
      </w:r>
      <w:r w:rsidR="00BB0490">
        <w:rPr>
          <w:i/>
          <w:sz w:val="28"/>
        </w:rPr>
        <w:t xml:space="preserve"> </w:t>
      </w:r>
    </w:p>
    <w:p w14:paraId="1820C27C" w14:textId="77777777" w:rsidR="0080751E" w:rsidRDefault="0080751E" w:rsidP="0080751E">
      <w:pPr>
        <w:pStyle w:val="20"/>
        <w:shd w:val="clear" w:color="auto" w:fill="auto"/>
        <w:spacing w:after="0" w:line="240" w:lineRule="auto"/>
        <w:contextualSpacing/>
        <w:rPr>
          <w:i/>
          <w:sz w:val="28"/>
        </w:rPr>
      </w:pPr>
    </w:p>
    <w:p w14:paraId="3BD1DF12" w14:textId="77777777" w:rsidR="0080751E" w:rsidRPr="00947577" w:rsidRDefault="0080751E" w:rsidP="00807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4757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выполнении контрольной работы студент должен соблюдать следующие требования:</w:t>
      </w:r>
    </w:p>
    <w:p w14:paraId="033EB44C" w14:textId="35F6B921" w:rsidR="00947577" w:rsidRPr="00F42578" w:rsidRDefault="00947577" w:rsidP="00947577">
      <w:pPr>
        <w:numPr>
          <w:ilvl w:val="0"/>
          <w:numId w:val="5"/>
        </w:numPr>
        <w:tabs>
          <w:tab w:val="clear" w:pos="7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Контрольные работы высылаются в Университет в сроки, указанные в учебном графике,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 отправляются на электронную почту преподавателю </w:t>
      </w:r>
      <w:bookmarkStart w:id="0" w:name="_Hlk49354436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(при электронном обучении).</w:t>
      </w:r>
    </w:p>
    <w:bookmarkEnd w:id="0"/>
    <w:p w14:paraId="17977671" w14:textId="77777777" w:rsidR="00947577" w:rsidRPr="00F42578" w:rsidRDefault="00947577" w:rsidP="00947577">
      <w:pPr>
        <w:numPr>
          <w:ilvl w:val="0"/>
          <w:numId w:val="5"/>
        </w:numPr>
        <w:tabs>
          <w:tab w:val="clear" w:pos="710"/>
          <w:tab w:val="num" w:pos="568"/>
        </w:tabs>
        <w:spacing w:after="0" w:line="240" w:lineRule="auto"/>
        <w:ind w:left="22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ысылаются только полностью выполненные контрольные работы с соблюдением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данных рекомендаций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8A794B0" w14:textId="77777777" w:rsidR="00947577" w:rsidRPr="00F42578" w:rsidRDefault="00947577" w:rsidP="00947577">
      <w:pPr>
        <w:numPr>
          <w:ilvl w:val="0"/>
          <w:numId w:val="5"/>
        </w:numPr>
        <w:tabs>
          <w:tab w:val="clear" w:pos="710"/>
          <w:tab w:val="num" w:pos="568"/>
        </w:tabs>
        <w:spacing w:after="0" w:line="240" w:lineRule="auto"/>
        <w:ind w:left="22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Ответы на вопросы или решения задач должны располагаться в той же последовательности, в какой они даны в контрольном задании. Перед ответом на каждый вопрос или решением задачи следует записать сам вопрос и условие задачи.</w:t>
      </w:r>
    </w:p>
    <w:p w14:paraId="3FFFE0EE" w14:textId="77777777" w:rsidR="00947577" w:rsidRPr="00F42578" w:rsidRDefault="00947577" w:rsidP="00947577">
      <w:pPr>
        <w:numPr>
          <w:ilvl w:val="0"/>
          <w:numId w:val="5"/>
        </w:numPr>
        <w:tabs>
          <w:tab w:val="clear" w:pos="710"/>
          <w:tab w:val="num" w:pos="568"/>
        </w:tabs>
        <w:spacing w:after="0" w:line="240" w:lineRule="auto"/>
        <w:ind w:left="22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Ответы на контрольные вопросы следует излагать ясно, точно и полно, чтобы преподавателю был виден ход рассуждений.</w:t>
      </w:r>
    </w:p>
    <w:p w14:paraId="5664DEC1" w14:textId="511EE2D3" w:rsidR="00947577" w:rsidRPr="00F42578" w:rsidRDefault="00947577" w:rsidP="00947577">
      <w:pPr>
        <w:numPr>
          <w:ilvl w:val="0"/>
          <w:numId w:val="5"/>
        </w:numPr>
        <w:tabs>
          <w:tab w:val="clear" w:pos="710"/>
          <w:tab w:val="num" w:pos="568"/>
        </w:tabs>
        <w:spacing w:after="0" w:line="240" w:lineRule="auto"/>
        <w:ind w:left="22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Оформить контрольную работу можно на персональном компьютере с использованием текстовых и графических редакторов и представить в распечатанном виде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 электронном (при электронном обучении).</w:t>
      </w:r>
    </w:p>
    <w:p w14:paraId="76C27936" w14:textId="77777777" w:rsidR="00947577" w:rsidRPr="00F42578" w:rsidRDefault="00947577" w:rsidP="00947577">
      <w:pPr>
        <w:numPr>
          <w:ilvl w:val="0"/>
          <w:numId w:val="5"/>
        </w:numPr>
        <w:tabs>
          <w:tab w:val="clear" w:pos="710"/>
          <w:tab w:val="num" w:pos="568"/>
        </w:tabs>
        <w:spacing w:after="0" w:line="240" w:lineRule="auto"/>
        <w:ind w:left="22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Контрольная работа может быть представлена в рукописном виде. В этом случае она должна быть написана четко, обязательно чернилами, без </w:t>
      </w:r>
      <w:proofErr w:type="spellStart"/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перечеркиваний</w:t>
      </w:r>
      <w:proofErr w:type="spellEnd"/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, вставок, произвольного сокращения слов. Чертежи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таблицы и рисунки 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выполнять обязательно с помощью чертежных принадлежностей или с использованием графических редакторов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других необходимых ресурсов (не копировать из интернета)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DB10A6D" w14:textId="77777777" w:rsidR="00947577" w:rsidRPr="00F42578" w:rsidRDefault="00947577" w:rsidP="00947577">
      <w:pPr>
        <w:numPr>
          <w:ilvl w:val="0"/>
          <w:numId w:val="5"/>
        </w:numPr>
        <w:tabs>
          <w:tab w:val="clear" w:pos="710"/>
          <w:tab w:val="num" w:pos="568"/>
        </w:tabs>
        <w:spacing w:after="0" w:line="240" w:lineRule="auto"/>
        <w:ind w:left="22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Все страницы должны быть пронумерованы.</w:t>
      </w:r>
    </w:p>
    <w:p w14:paraId="2BE9AA2D" w14:textId="64626A22" w:rsidR="00947577" w:rsidRDefault="00947577" w:rsidP="00947577">
      <w:pPr>
        <w:numPr>
          <w:ilvl w:val="0"/>
          <w:numId w:val="5"/>
        </w:numPr>
        <w:tabs>
          <w:tab w:val="clear" w:pos="710"/>
          <w:tab w:val="num" w:pos="568"/>
        </w:tabs>
        <w:spacing w:after="0" w:line="240" w:lineRule="auto"/>
        <w:ind w:left="22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09E0">
        <w:rPr>
          <w:rFonts w:ascii="Times New Roman" w:eastAsia="Times New Roman" w:hAnsi="Times New Roman" w:cs="Times New Roman"/>
          <w:sz w:val="24"/>
          <w:szCs w:val="24"/>
          <w:lang w:eastAsia="ar-SA"/>
        </w:rPr>
        <w:t>В контрольной работе студенты излагают содержание теоретических вопросов, показывая в оформлении работы приобретенные практические навыки работы с приложениями Microsoft Word и Microsoft Excel.</w:t>
      </w:r>
    </w:p>
    <w:p w14:paraId="2E8E788A" w14:textId="2B1008E7" w:rsidR="004D3A50" w:rsidRDefault="004D3A50" w:rsidP="00947577">
      <w:pPr>
        <w:numPr>
          <w:ilvl w:val="0"/>
          <w:numId w:val="5"/>
        </w:numPr>
        <w:tabs>
          <w:tab w:val="clear" w:pos="710"/>
          <w:tab w:val="num" w:pos="568"/>
        </w:tabs>
        <w:spacing w:after="0" w:line="240" w:lineRule="auto"/>
        <w:ind w:left="22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Готовая контрольная работа высылается в Университет (указывается полный почтовый адрес ДГТУ)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или 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передается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кафедру 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лично. </w:t>
      </w:r>
      <w:bookmarkStart w:id="1" w:name="_Hlk49354695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электронном обучении отправляется на почту преподавателю. </w:t>
      </w:r>
      <w:bookmarkEnd w:id="1"/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После проверки контрольная работа возвращается студенту. Проверенная контрольная работа защищается студентом и сдается преподавателю во время сдачи экзамена (зачета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14:paraId="21325558" w14:textId="38F62280" w:rsidR="004D3A50" w:rsidRDefault="004D3A50" w:rsidP="00947577">
      <w:pPr>
        <w:numPr>
          <w:ilvl w:val="0"/>
          <w:numId w:val="5"/>
        </w:numPr>
        <w:tabs>
          <w:tab w:val="clear" w:pos="710"/>
          <w:tab w:val="num" w:pos="568"/>
        </w:tabs>
        <w:spacing w:after="0" w:line="240" w:lineRule="auto"/>
        <w:ind w:left="22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всем возникшим при изучении дисциплины вопросам следует обратиться за пояснением к преподавателю устно в часы консультаций.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 электронном обучении вопросы отправляются на почту преподавателю или другие коммуникативные средства.</w:t>
      </w:r>
    </w:p>
    <w:p w14:paraId="55966855" w14:textId="02284B8C" w:rsidR="004D3A50" w:rsidRPr="004D3A50" w:rsidRDefault="004D3A50" w:rsidP="00947577">
      <w:pPr>
        <w:numPr>
          <w:ilvl w:val="0"/>
          <w:numId w:val="5"/>
        </w:numPr>
        <w:tabs>
          <w:tab w:val="clear" w:pos="710"/>
          <w:tab w:val="num" w:pos="568"/>
        </w:tabs>
        <w:spacing w:after="0" w:line="240" w:lineRule="auto"/>
        <w:ind w:left="22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1DDC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ar-SA"/>
        </w:rPr>
        <w:t xml:space="preserve">Объем контрольной работы, должен составлять не менее 20 печатных страниц, шрифт Times New </w:t>
      </w:r>
      <w:proofErr w:type="spellStart"/>
      <w:r w:rsidRPr="00881DDC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ar-SA"/>
        </w:rPr>
        <w:t>Roman</w:t>
      </w:r>
      <w:proofErr w:type="spellEnd"/>
      <w:r w:rsidRPr="00881DDC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ar-SA"/>
        </w:rPr>
        <w:t>, размер 14, интервал 1,5. Выравнивание текста по ширине. Поля: верхнее, нижнее – 2,5; левое - 3,5; правое - 1,5.</w:t>
      </w:r>
      <w:r w:rsidRPr="00881DDC">
        <w:rPr>
          <w:rFonts w:ascii="Times New Roman" w:eastAsia="Times New Roman" w:hAnsi="Times New Roman" w:cs="Times New Roman"/>
          <w:iCs/>
          <w:color w:val="FF0000"/>
          <w:sz w:val="24"/>
          <w:szCs w:val="24"/>
          <w:highlight w:val="yellow"/>
          <w:lang w:eastAsia="ar-SA"/>
        </w:rPr>
        <w:t xml:space="preserve"> Выравнивание текста по ширине, отступ первой строки 1.25.</w:t>
      </w:r>
      <w:r w:rsidRPr="00881DDC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 xml:space="preserve">  </w:t>
      </w:r>
      <w:r w:rsidRPr="00881DDC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</w:t>
      </w:r>
      <w:r w:rsidRPr="00881DDC">
        <w:rPr>
          <w:rFonts w:ascii="Times New Roman" w:eastAsia="Times New Roman" w:hAnsi="Times New Roman" w:cs="Times New Roman"/>
          <w:iCs/>
          <w:color w:val="FF0000"/>
          <w:sz w:val="24"/>
          <w:szCs w:val="24"/>
          <w:highlight w:val="yellow"/>
          <w:lang w:eastAsia="ar-SA"/>
        </w:rPr>
        <w:t>Каждый раздел и структурный элемент содержания печатается с новой страницы</w:t>
      </w:r>
      <w:r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>.</w:t>
      </w:r>
    </w:p>
    <w:p w14:paraId="5EE6DD99" w14:textId="28D5FEAB" w:rsidR="004D3A50" w:rsidRPr="00EF3FB2" w:rsidRDefault="00EF3FB2" w:rsidP="00947577">
      <w:pPr>
        <w:numPr>
          <w:ilvl w:val="0"/>
          <w:numId w:val="5"/>
        </w:numPr>
        <w:tabs>
          <w:tab w:val="clear" w:pos="710"/>
          <w:tab w:val="num" w:pos="568"/>
        </w:tabs>
        <w:spacing w:after="0" w:line="240" w:lineRule="auto"/>
        <w:ind w:left="22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Контрольную работу студент обязан выполнить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и отправить преподавателю </w:t>
      </w:r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до начала сессии.</w:t>
      </w:r>
      <w:r w:rsidRPr="004D3A5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</w:t>
      </w:r>
      <w:r w:rsidRPr="00937ABB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Вариант контрольной работы</w:t>
      </w:r>
      <w:r w:rsidRPr="00937ABB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выбирается из приведенной ниже таблицы 1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.</w:t>
      </w:r>
    </w:p>
    <w:p w14:paraId="3497B120" w14:textId="189711C8" w:rsidR="00EF3FB2" w:rsidRPr="00F42578" w:rsidRDefault="00EF3FB2" w:rsidP="00947577">
      <w:pPr>
        <w:numPr>
          <w:ilvl w:val="0"/>
          <w:numId w:val="5"/>
        </w:numPr>
        <w:tabs>
          <w:tab w:val="clear" w:pos="710"/>
          <w:tab w:val="num" w:pos="568"/>
        </w:tabs>
        <w:spacing w:after="0" w:line="240" w:lineRule="auto"/>
        <w:ind w:left="22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Структура </w:t>
      </w:r>
      <w:bookmarkStart w:id="2" w:name="_Hlk114166759"/>
      <w:r w:rsidRPr="00F42578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контрольной работы</w:t>
      </w:r>
      <w:bookmarkEnd w:id="2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.</w:t>
      </w:r>
    </w:p>
    <w:p w14:paraId="108D0B1F" w14:textId="354CCCFE" w:rsidR="00947577" w:rsidRPr="00F42578" w:rsidRDefault="00947577" w:rsidP="00947577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Титульный лист с название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 дисциплины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фамилии, имени, отчества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магистранта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учебной группы. </w:t>
      </w:r>
      <w:r w:rsidRPr="00CB1D69"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t>Номер и название темы. Год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Образец представлен на странице 6 в виде </w:t>
      </w:r>
      <w:r w:rsidRPr="00CB1D6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>Приложени</w:t>
      </w:r>
      <w:r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>я</w:t>
      </w:r>
      <w:r w:rsidRPr="00CB1D6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 xml:space="preserve"> </w:t>
      </w:r>
      <w:r w:rsidR="00881DDC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>А</w:t>
      </w:r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.</w:t>
      </w:r>
    </w:p>
    <w:p w14:paraId="0DF061C8" w14:textId="6C910B28" w:rsidR="00947577" w:rsidRPr="00F42578" w:rsidRDefault="00947577" w:rsidP="00947577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3" w:name="_Hlk64201860"/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Содержание</w:t>
      </w:r>
      <w:r w:rsidR="00EF3FB2" w:rsidRPr="00EF3FB2">
        <w:t xml:space="preserve"> </w:t>
      </w:r>
      <w:r w:rsidR="00EF3FB2" w:rsidRPr="00EF3FB2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контрольной работы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9E3EE00" w14:textId="31173A98" w:rsidR="00947577" w:rsidRPr="00F42578" w:rsidRDefault="00947577" w:rsidP="00947577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4757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ВВЕДЕНИЕ</w:t>
      </w:r>
    </w:p>
    <w:p w14:paraId="182E669F" w14:textId="7F3F3642" w:rsidR="00947577" w:rsidRPr="00F42578" w:rsidRDefault="00EF3FB2" w:rsidP="00947577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Основная часть. </w:t>
      </w:r>
      <w:r w:rsidR="00947577"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Изложение содержания (Разделы</w:t>
      </w:r>
      <w:r w:rsidR="00947577"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1; 2; 3 и подразделы 1.1; 1.2; 2.1 и т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.</w:t>
      </w:r>
      <w:r w:rsidR="00947577"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д.</w:t>
      </w:r>
      <w:r w:rsidR="00947577"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</w:t>
      </w:r>
    </w:p>
    <w:p w14:paraId="47239576" w14:textId="632F99A8" w:rsidR="00947577" w:rsidRPr="00F42578" w:rsidRDefault="00947577" w:rsidP="00947577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4757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ЗАКЛЮЧЕНИЕ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 в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ывод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ами</w:t>
      </w:r>
    </w:p>
    <w:p w14:paraId="3B29B672" w14:textId="451D7448" w:rsidR="00947577" w:rsidRDefault="00947577" w:rsidP="00947577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СПИСОК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ИСПОЛЬЗОВАННЫХ ИСТОЧНИКОВ 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(данный раздел оформляется согласно требованиям </w:t>
      </w:r>
      <w:r w:rsidR="00063D5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библиографии (стандарт 2011). </w:t>
      </w:r>
      <w:r w:rsidRPr="00F4257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Пример оформления списка литературы представлен ниже </w:t>
      </w:r>
      <w:bookmarkEnd w:id="3"/>
      <w:r w:rsidRPr="00102B25"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</w:rPr>
        <w:t xml:space="preserve">в приложении </w:t>
      </w:r>
      <w:r w:rsidR="00881DDC"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</w:rPr>
        <w:t xml:space="preserve"> на странице 7</w:t>
      </w:r>
      <w:r w:rsidRPr="00102B25"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</w:rPr>
        <w:t>.</w:t>
      </w:r>
    </w:p>
    <w:p w14:paraId="1B2F41E5" w14:textId="77777777" w:rsidR="00947577" w:rsidRDefault="00947577" w:rsidP="00947577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</w:rPr>
      </w:pPr>
    </w:p>
    <w:p w14:paraId="6DA2BE66" w14:textId="77777777" w:rsidR="00947577" w:rsidRPr="00FA7868" w:rsidRDefault="00947577" w:rsidP="00947577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FA7868">
        <w:rPr>
          <w:rFonts w:ascii="Times New Roman" w:hAnsi="Times New Roman"/>
          <w:color w:val="FF0000"/>
          <w:sz w:val="24"/>
          <w:szCs w:val="24"/>
          <w:highlight w:val="yellow"/>
        </w:rPr>
        <w:t>Желтым и красным цветом выделена информация, на которую надо обязательно обратить внимание.</w:t>
      </w:r>
      <w:r w:rsidRPr="00FA7868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50505943" w14:textId="18C7ADB3" w:rsidR="00F34656" w:rsidRDefault="0080751E" w:rsidP="005F4CAE">
      <w:pPr>
        <w:shd w:val="clear" w:color="auto" w:fill="FFFFFF"/>
        <w:ind w:firstLine="113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Таблица 1 </w:t>
      </w:r>
      <w:r w:rsidR="005F4CA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F34656" w:rsidRPr="0080751E">
        <w:rPr>
          <w:rFonts w:ascii="Times New Roman" w:hAnsi="Times New Roman"/>
          <w:color w:val="000000"/>
          <w:sz w:val="28"/>
          <w:szCs w:val="28"/>
        </w:rPr>
        <w:t xml:space="preserve">Варианты выбора тем </w:t>
      </w:r>
      <w:r w:rsidR="005F4CAE">
        <w:rPr>
          <w:rFonts w:ascii="Times New Roman" w:hAnsi="Times New Roman"/>
          <w:color w:val="000000"/>
          <w:sz w:val="28"/>
          <w:szCs w:val="28"/>
        </w:rPr>
        <w:t xml:space="preserve">для написания </w:t>
      </w:r>
      <w:r w:rsidR="00F34656" w:rsidRPr="0080751E">
        <w:rPr>
          <w:rFonts w:ascii="Times New Roman" w:hAnsi="Times New Roman"/>
          <w:color w:val="000000"/>
          <w:sz w:val="28"/>
          <w:szCs w:val="28"/>
        </w:rPr>
        <w:t>контрольн</w:t>
      </w:r>
      <w:r w:rsidR="005F4CAE">
        <w:rPr>
          <w:rFonts w:ascii="Times New Roman" w:hAnsi="Times New Roman"/>
          <w:color w:val="000000"/>
          <w:sz w:val="28"/>
          <w:szCs w:val="28"/>
        </w:rPr>
        <w:t>ой</w:t>
      </w:r>
      <w:r w:rsidR="00F34656" w:rsidRPr="0080751E">
        <w:rPr>
          <w:rFonts w:ascii="Times New Roman" w:hAnsi="Times New Roman"/>
          <w:color w:val="000000"/>
          <w:sz w:val="28"/>
          <w:szCs w:val="28"/>
        </w:rPr>
        <w:t xml:space="preserve"> работ</w:t>
      </w:r>
      <w:r w:rsidR="005F4CAE">
        <w:rPr>
          <w:rFonts w:ascii="Times New Roman" w:hAnsi="Times New Roman"/>
          <w:color w:val="000000"/>
          <w:sz w:val="28"/>
          <w:szCs w:val="28"/>
        </w:rPr>
        <w:t>ы</w:t>
      </w:r>
    </w:p>
    <w:tbl>
      <w:tblPr>
        <w:tblpPr w:leftFromText="180" w:rightFromText="180" w:bottomFromText="200" w:vertAnchor="text" w:horzAnchor="page" w:tblpX="1871" w:tblpY="186"/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7"/>
        <w:gridCol w:w="833"/>
        <w:gridCol w:w="832"/>
        <w:gridCol w:w="833"/>
        <w:gridCol w:w="831"/>
        <w:gridCol w:w="832"/>
        <w:gridCol w:w="831"/>
        <w:gridCol w:w="831"/>
        <w:gridCol w:w="832"/>
        <w:gridCol w:w="831"/>
        <w:gridCol w:w="832"/>
      </w:tblGrid>
      <w:tr w:rsidR="00F34656" w14:paraId="7871706D" w14:textId="77777777" w:rsidTr="005F4CAE"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D4791" w14:textId="77777777" w:rsidR="00F34656" w:rsidRDefault="00F34656" w:rsidP="00063D57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Пред</w:t>
            </w:r>
          </w:p>
          <w:p w14:paraId="222F528E" w14:textId="77777777" w:rsidR="00F34656" w:rsidRDefault="00F34656" w:rsidP="00063D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  <w:tc>
          <w:tcPr>
            <w:tcW w:w="83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ED300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</w:tr>
      <w:tr w:rsidR="00F34656" w14:paraId="4F45F229" w14:textId="77777777" w:rsidTr="005F4CAE"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3061A" w14:textId="77777777" w:rsidR="00F34656" w:rsidRDefault="00F34656" w:rsidP="00063D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DAB4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BFB43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2B4F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133BD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AC2C9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F6CDE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03DF0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5105A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149AD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44ACA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</w:tr>
      <w:tr w:rsidR="00F34656" w14:paraId="2A8FD0F6" w14:textId="77777777" w:rsidTr="005F4CAE"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7F360" w14:textId="77777777" w:rsidR="00F34656" w:rsidRDefault="00F34656" w:rsidP="00063D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83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0739B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 о м е р а   в о п р о с о в</w:t>
            </w:r>
          </w:p>
        </w:tc>
      </w:tr>
      <w:tr w:rsidR="00F34656" w14:paraId="296656FF" w14:textId="77777777" w:rsidTr="005F4CAE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2410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6A95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997C4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0188A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A33E9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639F3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A03FC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792D1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4594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F6BC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37E71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34656" w14:paraId="6AD6458B" w14:textId="77777777" w:rsidTr="005F4CAE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432FA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47F74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A6ECB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91992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6B5E2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4949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4597A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95CA2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9F59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4F3C5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8AF9F" w14:textId="77777777" w:rsidR="00F34656" w:rsidRDefault="00F34656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E740DE" w14:paraId="3A08D7BD" w14:textId="77777777" w:rsidTr="005F4CAE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6DD15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C4493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F7BFE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88C8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01B66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8017B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D94F8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893EF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0073F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2EA69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76E8D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740DE" w14:paraId="1D6BCFA5" w14:textId="77777777" w:rsidTr="005F4CAE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93033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AD365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C8C62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4069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DB9A3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AF23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6A69C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280CB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3C895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2D7FE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4F945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E740DE" w14:paraId="04D6E979" w14:textId="77777777" w:rsidTr="005F4CAE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99EEB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27D22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3A12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BB1A2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A7FAC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0D1EF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29F9A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1D8BA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3FBC3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E376A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0B399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740DE" w14:paraId="374204ED" w14:textId="77777777" w:rsidTr="005F4CAE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78838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AE33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4BCE9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FFD13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CB836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3E8A1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02960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02D40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4E73C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7D3B8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21B68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E740DE" w14:paraId="34EE9765" w14:textId="77777777" w:rsidTr="005F4CAE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3CF03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9B1E8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AE905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A598E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A7647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84587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02DAD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51352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329F3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1E2E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B8875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740DE" w14:paraId="79A2AA72" w14:textId="77777777" w:rsidTr="005F4CAE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2BB95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31E50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EE571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4D5A1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43018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5E1CF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49AEA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7DF3E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C3E5E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164E8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8DA12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E740DE" w14:paraId="4AA0CEAF" w14:textId="77777777" w:rsidTr="005F4CAE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1C34F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E9D1E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E65A2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DDA9C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85595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816D7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0E430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ED41D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C2BBB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6A4EA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161C7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740DE" w14:paraId="01434DBD" w14:textId="77777777" w:rsidTr="005F4CAE">
        <w:trPr>
          <w:trHeight w:val="179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5DCAE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FAF2A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FC1B0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65834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27F82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2760B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75957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B342D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D6676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0749D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68A45" w14:textId="77777777" w:rsidR="00E740DE" w:rsidRDefault="00E740DE" w:rsidP="00063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</w:tbl>
    <w:p w14:paraId="4AB6B329" w14:textId="77777777" w:rsidR="005F4CAE" w:rsidRDefault="005F4CAE" w:rsidP="00F34656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98E03CA" w14:textId="77777777" w:rsidR="005F4CAE" w:rsidRDefault="005F4CAE" w:rsidP="00F34656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7B1C7A0" w14:textId="77777777" w:rsidR="005F4CAE" w:rsidRDefault="005F4CAE" w:rsidP="00F34656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4C3401D" w14:textId="77777777" w:rsidR="005F4CAE" w:rsidRDefault="005F4CAE" w:rsidP="00F34656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32DE936" w14:textId="77777777" w:rsidR="005F4CAE" w:rsidRDefault="005F4CAE" w:rsidP="00F34656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455346F" w14:textId="77777777" w:rsidR="005F4CAE" w:rsidRDefault="005F4CAE" w:rsidP="00F34656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EBA6598" w14:textId="77777777" w:rsidR="005F4CAE" w:rsidRDefault="005F4CAE" w:rsidP="00F34656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9E1EED5" w14:textId="77777777" w:rsidR="005F4CAE" w:rsidRDefault="005F4CAE" w:rsidP="00F34656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5315128" w14:textId="77777777" w:rsidR="005F4CAE" w:rsidRDefault="005F4CAE" w:rsidP="00F34656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80AA4DF" w14:textId="77777777" w:rsidR="005F4CAE" w:rsidRDefault="005F4CAE" w:rsidP="00F34656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E0A08E1" w14:textId="40034213" w:rsidR="00902E60" w:rsidRPr="002B2E46" w:rsidRDefault="005C7681" w:rsidP="00F34656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B2E4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контрольных</w:t>
      </w:r>
      <w:r w:rsidR="00F34656" w:rsidRPr="002B2E4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работ</w:t>
      </w:r>
    </w:p>
    <w:p w14:paraId="46E987A4" w14:textId="77777777" w:rsidR="00E44DD0" w:rsidRPr="00BB0490" w:rsidRDefault="00E44DD0" w:rsidP="00063D5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BB0490">
        <w:rPr>
          <w:rFonts w:ascii="Times New Roman" w:hAnsi="Times New Roman" w:cs="Times New Roman"/>
          <w:spacing w:val="1"/>
          <w:sz w:val="28"/>
          <w:szCs w:val="28"/>
        </w:rPr>
        <w:t>Тестирование в оценке физической подготовленности школьников России. Использование комплекса ГТО.</w:t>
      </w:r>
    </w:p>
    <w:p w14:paraId="080585CC" w14:textId="77777777" w:rsidR="00E44DD0" w:rsidRPr="00BB0490" w:rsidRDefault="00E44DD0" w:rsidP="00063D5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490">
        <w:rPr>
          <w:rFonts w:ascii="Times New Roman" w:hAnsi="Times New Roman" w:cs="Times New Roman"/>
          <w:spacing w:val="3"/>
          <w:sz w:val="28"/>
          <w:szCs w:val="28"/>
        </w:rPr>
        <w:t xml:space="preserve">Графические формы систематизации и представления результатов научных </w:t>
      </w:r>
      <w:r w:rsidRPr="00BB0490">
        <w:rPr>
          <w:rFonts w:ascii="Times New Roman" w:hAnsi="Times New Roman" w:cs="Times New Roman"/>
          <w:sz w:val="28"/>
          <w:szCs w:val="28"/>
        </w:rPr>
        <w:t xml:space="preserve">исследований. </w:t>
      </w:r>
    </w:p>
    <w:p w14:paraId="56EA8B6B" w14:textId="77777777" w:rsidR="00E44DD0" w:rsidRPr="00BB0490" w:rsidRDefault="00E44DD0" w:rsidP="00063D5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BB0490">
        <w:rPr>
          <w:rFonts w:ascii="Times New Roman" w:hAnsi="Times New Roman" w:cs="Times New Roman"/>
          <w:spacing w:val="2"/>
          <w:sz w:val="28"/>
          <w:szCs w:val="28"/>
        </w:rPr>
        <w:t>Методика проведения хронометрирования</w:t>
      </w:r>
      <w:r w:rsidR="006F4F4D" w:rsidRPr="00BB0490">
        <w:rPr>
          <w:rFonts w:ascii="Times New Roman" w:hAnsi="Times New Roman" w:cs="Times New Roman"/>
          <w:spacing w:val="2"/>
          <w:sz w:val="28"/>
          <w:szCs w:val="28"/>
        </w:rPr>
        <w:t xml:space="preserve"> и </w:t>
      </w:r>
      <w:proofErr w:type="spellStart"/>
      <w:r w:rsidR="006F4F4D" w:rsidRPr="00BB0490">
        <w:rPr>
          <w:rFonts w:ascii="Times New Roman" w:hAnsi="Times New Roman" w:cs="Times New Roman"/>
          <w:spacing w:val="2"/>
          <w:sz w:val="28"/>
          <w:szCs w:val="28"/>
        </w:rPr>
        <w:t>пульсометрии</w:t>
      </w:r>
      <w:proofErr w:type="spellEnd"/>
      <w:r w:rsidRPr="00BB0490">
        <w:rPr>
          <w:rFonts w:ascii="Times New Roman" w:hAnsi="Times New Roman" w:cs="Times New Roman"/>
          <w:spacing w:val="2"/>
          <w:sz w:val="28"/>
          <w:szCs w:val="28"/>
        </w:rPr>
        <w:t xml:space="preserve"> на занятиях физической </w:t>
      </w:r>
      <w:r w:rsidRPr="00BB0490">
        <w:rPr>
          <w:rFonts w:ascii="Times New Roman" w:hAnsi="Times New Roman" w:cs="Times New Roman"/>
          <w:sz w:val="28"/>
          <w:szCs w:val="28"/>
        </w:rPr>
        <w:t>культурой и спортом.</w:t>
      </w:r>
    </w:p>
    <w:p w14:paraId="7EF37D6E" w14:textId="77777777" w:rsidR="006F4F4D" w:rsidRPr="00BB0490" w:rsidRDefault="006F4F4D" w:rsidP="00063D5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BB0490">
        <w:rPr>
          <w:rFonts w:ascii="Times New Roman" w:hAnsi="Times New Roman" w:cs="Times New Roman"/>
          <w:spacing w:val="7"/>
          <w:sz w:val="28"/>
          <w:szCs w:val="28"/>
        </w:rPr>
        <w:t xml:space="preserve">Хронометрирование различных видов занятий по физической культуре и </w:t>
      </w:r>
      <w:r w:rsidRPr="00BB0490">
        <w:rPr>
          <w:rFonts w:ascii="Times New Roman" w:hAnsi="Times New Roman" w:cs="Times New Roman"/>
          <w:spacing w:val="1"/>
          <w:sz w:val="28"/>
          <w:szCs w:val="28"/>
        </w:rPr>
        <w:t>спорту, определение общей и моторной (двигательной) плотности.</w:t>
      </w:r>
    </w:p>
    <w:p w14:paraId="5E1FE4F0" w14:textId="77777777" w:rsidR="00E44DD0" w:rsidRPr="00BB0490" w:rsidRDefault="00E44DD0" w:rsidP="00063D5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BB0490">
        <w:rPr>
          <w:rFonts w:ascii="Times New Roman" w:hAnsi="Times New Roman" w:cs="Times New Roman"/>
          <w:spacing w:val="2"/>
          <w:sz w:val="28"/>
          <w:szCs w:val="28"/>
        </w:rPr>
        <w:t>Педагогический эксперимент – организация, проведение и к</w:t>
      </w:r>
      <w:r w:rsidRPr="00BB0490">
        <w:rPr>
          <w:rFonts w:ascii="Times New Roman" w:hAnsi="Times New Roman" w:cs="Times New Roman"/>
          <w:spacing w:val="1"/>
          <w:sz w:val="28"/>
          <w:szCs w:val="28"/>
        </w:rPr>
        <w:t>лассификация педагогических</w:t>
      </w:r>
      <w:r w:rsidR="005145DD" w:rsidRPr="00BB0490">
        <w:rPr>
          <w:rFonts w:ascii="Times New Roman" w:hAnsi="Times New Roman" w:cs="Times New Roman"/>
          <w:spacing w:val="1"/>
          <w:sz w:val="28"/>
          <w:szCs w:val="28"/>
        </w:rPr>
        <w:t xml:space="preserve"> экспериментов.</w:t>
      </w:r>
    </w:p>
    <w:p w14:paraId="089EAE52" w14:textId="77777777" w:rsidR="005145DD" w:rsidRPr="00BB0490" w:rsidRDefault="005145DD" w:rsidP="00063D5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BB0490">
        <w:rPr>
          <w:rFonts w:ascii="Times New Roman" w:hAnsi="Times New Roman" w:cs="Times New Roman"/>
          <w:spacing w:val="6"/>
          <w:sz w:val="28"/>
          <w:szCs w:val="28"/>
        </w:rPr>
        <w:t xml:space="preserve">Тестирование моторных способностей человека: функции тестирования и </w:t>
      </w:r>
      <w:r w:rsidRPr="00BB0490">
        <w:rPr>
          <w:rFonts w:ascii="Times New Roman" w:hAnsi="Times New Roman" w:cs="Times New Roman"/>
          <w:sz w:val="28"/>
          <w:szCs w:val="28"/>
        </w:rPr>
        <w:t>потребители тестовой информации; исследовательские возможности метода.</w:t>
      </w:r>
    </w:p>
    <w:p w14:paraId="4A923F2E" w14:textId="77777777" w:rsidR="006F4F4D" w:rsidRPr="00BB0490" w:rsidRDefault="006F4F4D" w:rsidP="00063D5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BB0490">
        <w:rPr>
          <w:rFonts w:ascii="Times New Roman" w:hAnsi="Times New Roman" w:cs="Times New Roman"/>
          <w:spacing w:val="2"/>
          <w:sz w:val="28"/>
          <w:szCs w:val="28"/>
        </w:rPr>
        <w:t>Использование тестирования в физической культуре и спорте: общая характеристика.</w:t>
      </w:r>
    </w:p>
    <w:p w14:paraId="678E94CF" w14:textId="77777777" w:rsidR="006F4F4D" w:rsidRPr="00BB0490" w:rsidRDefault="006F4F4D" w:rsidP="00063D5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BB0490">
        <w:rPr>
          <w:rFonts w:ascii="Times New Roman" w:hAnsi="Times New Roman" w:cs="Times New Roman"/>
          <w:spacing w:val="10"/>
          <w:sz w:val="28"/>
          <w:szCs w:val="28"/>
        </w:rPr>
        <w:t xml:space="preserve">Опросные методы в изучении проблем физической культуры и спорта. </w:t>
      </w:r>
      <w:r w:rsidRPr="00BB0490">
        <w:rPr>
          <w:rFonts w:ascii="Times New Roman" w:hAnsi="Times New Roman" w:cs="Times New Roman"/>
          <w:spacing w:val="1"/>
          <w:sz w:val="28"/>
          <w:szCs w:val="28"/>
        </w:rPr>
        <w:t>Исследовательские возможности методов.</w:t>
      </w:r>
    </w:p>
    <w:p w14:paraId="63EFC5E1" w14:textId="77777777" w:rsidR="006F4F4D" w:rsidRPr="00BB0490" w:rsidRDefault="006F4F4D" w:rsidP="00063D5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BB0490">
        <w:rPr>
          <w:rFonts w:ascii="Times New Roman" w:hAnsi="Times New Roman" w:cs="Times New Roman"/>
          <w:spacing w:val="-1"/>
          <w:sz w:val="28"/>
          <w:szCs w:val="28"/>
        </w:rPr>
        <w:t>Педагогический эксперимент: общая характеристика</w:t>
      </w:r>
      <w:r w:rsidRPr="00BB0490">
        <w:rPr>
          <w:rFonts w:ascii="Times New Roman" w:hAnsi="Times New Roman" w:cs="Times New Roman"/>
          <w:sz w:val="28"/>
          <w:szCs w:val="28"/>
        </w:rPr>
        <w:t xml:space="preserve"> </w:t>
      </w:r>
      <w:r w:rsidRPr="00BB0490">
        <w:rPr>
          <w:rFonts w:ascii="Times New Roman" w:hAnsi="Times New Roman" w:cs="Times New Roman"/>
          <w:spacing w:val="-1"/>
          <w:sz w:val="28"/>
          <w:szCs w:val="28"/>
        </w:rPr>
        <w:t xml:space="preserve">и виды, </w:t>
      </w:r>
      <w:r w:rsidRPr="00BB0490">
        <w:rPr>
          <w:rFonts w:ascii="Times New Roman" w:hAnsi="Times New Roman" w:cs="Times New Roman"/>
          <w:sz w:val="28"/>
          <w:szCs w:val="28"/>
        </w:rPr>
        <w:t xml:space="preserve">исследовательские возможности эксперимента в сфере физической культуры </w:t>
      </w:r>
      <w:r w:rsidRPr="00BB0490">
        <w:rPr>
          <w:rFonts w:ascii="Times New Roman" w:hAnsi="Times New Roman" w:cs="Times New Roman"/>
          <w:spacing w:val="-1"/>
          <w:sz w:val="28"/>
          <w:szCs w:val="28"/>
        </w:rPr>
        <w:t>и спорта.</w:t>
      </w:r>
    </w:p>
    <w:p w14:paraId="00872C2C" w14:textId="77777777" w:rsidR="006F4F4D" w:rsidRPr="00BB0490" w:rsidRDefault="006F4F4D" w:rsidP="00063D5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BB0490">
        <w:rPr>
          <w:rFonts w:ascii="Times New Roman" w:hAnsi="Times New Roman" w:cs="Times New Roman"/>
          <w:spacing w:val="3"/>
          <w:sz w:val="28"/>
          <w:szCs w:val="28"/>
        </w:rPr>
        <w:t xml:space="preserve">Критерии передового и новаторского опыта, их характеристика и методика </w:t>
      </w:r>
      <w:r w:rsidRPr="00BB0490">
        <w:rPr>
          <w:rFonts w:ascii="Times New Roman" w:hAnsi="Times New Roman" w:cs="Times New Roman"/>
          <w:sz w:val="28"/>
          <w:szCs w:val="28"/>
        </w:rPr>
        <w:t>использования.</w:t>
      </w:r>
    </w:p>
    <w:p w14:paraId="5CB648E2" w14:textId="77777777" w:rsidR="00AD2831" w:rsidRPr="00BB0490" w:rsidRDefault="00BB0490" w:rsidP="00063D57">
      <w:pPr>
        <w:numPr>
          <w:ilvl w:val="0"/>
          <w:numId w:val="2"/>
        </w:numPr>
        <w:shd w:val="clear" w:color="auto" w:fill="FFFFFF"/>
        <w:tabs>
          <w:tab w:val="left" w:pos="-180"/>
          <w:tab w:val="left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B0490">
        <w:rPr>
          <w:rFonts w:ascii="Times New Roman" w:hAnsi="Times New Roman" w:cs="Times New Roman"/>
          <w:sz w:val="28"/>
          <w:szCs w:val="28"/>
        </w:rPr>
        <w:t>Российская спортивная</w:t>
      </w:r>
      <w:r w:rsidR="00AD2831" w:rsidRPr="00BB0490">
        <w:rPr>
          <w:rFonts w:ascii="Times New Roman" w:hAnsi="Times New Roman" w:cs="Times New Roman"/>
          <w:sz w:val="28"/>
          <w:szCs w:val="28"/>
        </w:rPr>
        <w:t xml:space="preserve"> наука и ее роль в развитии </w:t>
      </w:r>
      <w:r w:rsidRPr="00BB0490">
        <w:rPr>
          <w:rFonts w:ascii="Times New Roman" w:hAnsi="Times New Roman" w:cs="Times New Roman"/>
          <w:sz w:val="28"/>
          <w:szCs w:val="28"/>
        </w:rPr>
        <w:t>современного олимпийского</w:t>
      </w:r>
      <w:r w:rsidR="00AD2831" w:rsidRPr="00BB0490">
        <w:rPr>
          <w:rFonts w:ascii="Times New Roman" w:hAnsi="Times New Roman" w:cs="Times New Roman"/>
          <w:sz w:val="28"/>
          <w:szCs w:val="28"/>
        </w:rPr>
        <w:t xml:space="preserve"> движения. </w:t>
      </w:r>
    </w:p>
    <w:p w14:paraId="5816E915" w14:textId="77777777" w:rsidR="00AD2831" w:rsidRPr="00BB0490" w:rsidRDefault="00BB0490" w:rsidP="00063D57">
      <w:pPr>
        <w:numPr>
          <w:ilvl w:val="0"/>
          <w:numId w:val="2"/>
        </w:numPr>
        <w:shd w:val="clear" w:color="auto" w:fill="FFFFFF"/>
        <w:tabs>
          <w:tab w:val="left" w:pos="-180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B0490">
        <w:rPr>
          <w:rFonts w:ascii="Times New Roman" w:hAnsi="Times New Roman" w:cs="Times New Roman"/>
          <w:sz w:val="28"/>
          <w:szCs w:val="28"/>
        </w:rPr>
        <w:t>Европейская спортивная</w:t>
      </w:r>
      <w:r w:rsidR="00AD2831" w:rsidRPr="00BB0490">
        <w:rPr>
          <w:rFonts w:ascii="Times New Roman" w:hAnsi="Times New Roman" w:cs="Times New Roman"/>
          <w:sz w:val="28"/>
          <w:szCs w:val="28"/>
        </w:rPr>
        <w:t xml:space="preserve"> наука в начале нового века. </w:t>
      </w:r>
    </w:p>
    <w:p w14:paraId="01F8ADEA" w14:textId="77777777" w:rsidR="00AD2831" w:rsidRPr="00BB0490" w:rsidRDefault="00AD2831" w:rsidP="00063D5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490">
        <w:rPr>
          <w:rFonts w:ascii="Times New Roman" w:hAnsi="Times New Roman" w:cs="Times New Roman"/>
          <w:sz w:val="28"/>
          <w:szCs w:val="28"/>
        </w:rPr>
        <w:lastRenderedPageBreak/>
        <w:t xml:space="preserve">Российские научные </w:t>
      </w:r>
      <w:r w:rsidR="00BB0490" w:rsidRPr="00BB0490">
        <w:rPr>
          <w:rFonts w:ascii="Times New Roman" w:hAnsi="Times New Roman" w:cs="Times New Roman"/>
          <w:sz w:val="28"/>
          <w:szCs w:val="28"/>
        </w:rPr>
        <w:t>достижения в</w:t>
      </w:r>
      <w:r w:rsidRPr="00BB0490">
        <w:rPr>
          <w:rFonts w:ascii="Times New Roman" w:hAnsi="Times New Roman" w:cs="Times New Roman"/>
          <w:sz w:val="28"/>
          <w:szCs w:val="28"/>
        </w:rPr>
        <w:t xml:space="preserve"> области спорта.</w:t>
      </w:r>
    </w:p>
    <w:p w14:paraId="3C3490F9" w14:textId="77777777" w:rsidR="00AD2831" w:rsidRPr="00BB0490" w:rsidRDefault="00AD2831" w:rsidP="00063D5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490">
        <w:rPr>
          <w:rFonts w:ascii="Times New Roman" w:hAnsi="Times New Roman" w:cs="Times New Roman"/>
          <w:sz w:val="28"/>
          <w:szCs w:val="28"/>
        </w:rPr>
        <w:t xml:space="preserve">Современные достижения в зарубежной </w:t>
      </w:r>
      <w:r w:rsidR="00BB0490" w:rsidRPr="00BB0490">
        <w:rPr>
          <w:rFonts w:ascii="Times New Roman" w:hAnsi="Times New Roman" w:cs="Times New Roman"/>
          <w:sz w:val="28"/>
          <w:szCs w:val="28"/>
        </w:rPr>
        <w:t>спортивной науке</w:t>
      </w:r>
      <w:r w:rsidRPr="00BB049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7AA6551" w14:textId="77777777" w:rsidR="00AD2831" w:rsidRPr="00BB0490" w:rsidRDefault="00BB0490" w:rsidP="00063D5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490">
        <w:rPr>
          <w:rFonts w:ascii="Times New Roman" w:hAnsi="Times New Roman" w:cs="Times New Roman"/>
          <w:sz w:val="28"/>
          <w:szCs w:val="28"/>
        </w:rPr>
        <w:t>Характеристика основных</w:t>
      </w:r>
      <w:r w:rsidR="00AD2831" w:rsidRPr="00BB0490">
        <w:rPr>
          <w:rFonts w:ascii="Times New Roman" w:hAnsi="Times New Roman" w:cs="Times New Roman"/>
          <w:sz w:val="28"/>
          <w:szCs w:val="28"/>
        </w:rPr>
        <w:t xml:space="preserve"> видов научных и методических работ.</w:t>
      </w:r>
    </w:p>
    <w:p w14:paraId="6EFDC27E" w14:textId="77777777" w:rsidR="00AD2831" w:rsidRPr="00BB0490" w:rsidRDefault="00AD2831" w:rsidP="00063D5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490">
        <w:rPr>
          <w:rFonts w:ascii="Times New Roman" w:hAnsi="Times New Roman" w:cs="Times New Roman"/>
          <w:sz w:val="28"/>
          <w:szCs w:val="28"/>
        </w:rPr>
        <w:t>Внедрение в практику результатов научно-исследовательской и методической деятельности.</w:t>
      </w:r>
    </w:p>
    <w:p w14:paraId="181B5576" w14:textId="77777777" w:rsidR="00AD2831" w:rsidRPr="00BB0490" w:rsidRDefault="00AD2831" w:rsidP="00063D57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B0490">
        <w:rPr>
          <w:rFonts w:ascii="Times New Roman" w:hAnsi="Times New Roman" w:cs="Times New Roman"/>
          <w:spacing w:val="1"/>
          <w:sz w:val="28"/>
          <w:szCs w:val="28"/>
        </w:rPr>
        <w:t xml:space="preserve">Роль научно- методического </w:t>
      </w:r>
      <w:r w:rsidR="00BB0490" w:rsidRPr="00BB0490">
        <w:rPr>
          <w:rFonts w:ascii="Times New Roman" w:hAnsi="Times New Roman" w:cs="Times New Roman"/>
          <w:spacing w:val="1"/>
          <w:sz w:val="28"/>
          <w:szCs w:val="28"/>
        </w:rPr>
        <w:t>сопровождения в подготовке</w:t>
      </w:r>
      <w:r w:rsidRPr="00BB0490">
        <w:rPr>
          <w:rFonts w:ascii="Times New Roman" w:hAnsi="Times New Roman" w:cs="Times New Roman"/>
          <w:spacing w:val="1"/>
          <w:sz w:val="28"/>
          <w:szCs w:val="28"/>
        </w:rPr>
        <w:t xml:space="preserve"> высококвалифицированных спортсменов, членов сборных команд России к</w:t>
      </w:r>
      <w:r w:rsidRPr="00BB049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BB0490" w:rsidRPr="00BB0490">
        <w:rPr>
          <w:rFonts w:ascii="Times New Roman" w:hAnsi="Times New Roman" w:cs="Times New Roman"/>
          <w:spacing w:val="1"/>
          <w:sz w:val="28"/>
          <w:szCs w:val="28"/>
        </w:rPr>
        <w:t>соревнованиям мирового</w:t>
      </w:r>
      <w:r w:rsidRPr="00BB0490">
        <w:rPr>
          <w:rFonts w:ascii="Times New Roman" w:hAnsi="Times New Roman" w:cs="Times New Roman"/>
          <w:spacing w:val="1"/>
          <w:sz w:val="28"/>
          <w:szCs w:val="28"/>
        </w:rPr>
        <w:t xml:space="preserve"> ранга.</w:t>
      </w:r>
    </w:p>
    <w:p w14:paraId="6BAA42BE" w14:textId="77777777" w:rsidR="00AD2831" w:rsidRPr="00BB0490" w:rsidRDefault="00AD2831" w:rsidP="00063D57">
      <w:pPr>
        <w:numPr>
          <w:ilvl w:val="0"/>
          <w:numId w:val="2"/>
        </w:numPr>
        <w:shd w:val="clear" w:color="auto" w:fill="FFFFFF"/>
        <w:tabs>
          <w:tab w:val="left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B0490">
        <w:rPr>
          <w:rFonts w:ascii="Times New Roman" w:hAnsi="Times New Roman" w:cs="Times New Roman"/>
          <w:spacing w:val="1"/>
          <w:sz w:val="28"/>
          <w:szCs w:val="28"/>
        </w:rPr>
        <w:t xml:space="preserve">Современные направления научных исследований в сфере физической культуре </w:t>
      </w:r>
      <w:r w:rsidR="00BB0490" w:rsidRPr="00BB0490">
        <w:rPr>
          <w:rFonts w:ascii="Times New Roman" w:hAnsi="Times New Roman" w:cs="Times New Roman"/>
          <w:spacing w:val="1"/>
          <w:sz w:val="28"/>
          <w:szCs w:val="28"/>
        </w:rPr>
        <w:t>и спорте</w:t>
      </w:r>
      <w:r w:rsidRPr="00BB0490">
        <w:rPr>
          <w:rFonts w:ascii="Times New Roman" w:hAnsi="Times New Roman" w:cs="Times New Roman"/>
          <w:spacing w:val="1"/>
          <w:sz w:val="28"/>
          <w:szCs w:val="28"/>
        </w:rPr>
        <w:t xml:space="preserve"> в ведущих спортивных державах (США, Китай, Германия, Великобритания, Франция, Япония, Белоруссия и др.).</w:t>
      </w:r>
    </w:p>
    <w:p w14:paraId="7DCF59AC" w14:textId="31185475" w:rsidR="00AD2831" w:rsidRPr="00BB0490" w:rsidRDefault="00AD2831" w:rsidP="00063D57">
      <w:pPr>
        <w:numPr>
          <w:ilvl w:val="0"/>
          <w:numId w:val="2"/>
        </w:numPr>
        <w:shd w:val="clear" w:color="auto" w:fill="FFFFFF"/>
        <w:tabs>
          <w:tab w:val="left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B0490">
        <w:rPr>
          <w:rFonts w:ascii="Times New Roman" w:hAnsi="Times New Roman" w:cs="Times New Roman"/>
          <w:spacing w:val="1"/>
          <w:sz w:val="28"/>
          <w:szCs w:val="28"/>
        </w:rPr>
        <w:t xml:space="preserve">Роль и </w:t>
      </w:r>
      <w:r w:rsidR="006F4F4D" w:rsidRPr="00BB0490">
        <w:rPr>
          <w:rFonts w:ascii="Times New Roman" w:hAnsi="Times New Roman" w:cs="Times New Roman"/>
          <w:spacing w:val="1"/>
          <w:sz w:val="28"/>
          <w:szCs w:val="28"/>
        </w:rPr>
        <w:t xml:space="preserve">значение </w:t>
      </w:r>
      <w:r w:rsidR="00881DDC" w:rsidRPr="00BB0490">
        <w:rPr>
          <w:rFonts w:ascii="Times New Roman" w:hAnsi="Times New Roman" w:cs="Times New Roman"/>
          <w:spacing w:val="1"/>
          <w:sz w:val="28"/>
          <w:szCs w:val="28"/>
        </w:rPr>
        <w:t>научно-исследовательских</w:t>
      </w:r>
      <w:r w:rsidRPr="00BB0490">
        <w:rPr>
          <w:rFonts w:ascii="Times New Roman" w:hAnsi="Times New Roman" w:cs="Times New Roman"/>
          <w:spacing w:val="1"/>
          <w:sz w:val="28"/>
          <w:szCs w:val="28"/>
        </w:rPr>
        <w:t xml:space="preserve"> институтов в создании «научных школ» и направлений в отрасли физической культуры </w:t>
      </w:r>
      <w:r w:rsidR="006F4F4D" w:rsidRPr="00BB0490">
        <w:rPr>
          <w:rFonts w:ascii="Times New Roman" w:hAnsi="Times New Roman" w:cs="Times New Roman"/>
          <w:spacing w:val="1"/>
          <w:sz w:val="28"/>
          <w:szCs w:val="28"/>
        </w:rPr>
        <w:t>и спорта</w:t>
      </w:r>
      <w:r w:rsidRPr="00BB0490"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14:paraId="16B015FF" w14:textId="77777777" w:rsidR="006F4F4D" w:rsidRPr="00BB0490" w:rsidRDefault="006F4F4D" w:rsidP="00063D57">
      <w:pPr>
        <w:pStyle w:val="a5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490">
        <w:rPr>
          <w:rFonts w:ascii="Times New Roman" w:hAnsi="Times New Roman" w:cs="Times New Roman"/>
          <w:sz w:val="28"/>
          <w:szCs w:val="28"/>
        </w:rPr>
        <w:t>Характеристика основных видов научных и методических работ.</w:t>
      </w:r>
    </w:p>
    <w:p w14:paraId="7C488A82" w14:textId="77777777" w:rsidR="00E44DD0" w:rsidRPr="00BB0490" w:rsidRDefault="00E44DD0" w:rsidP="00063D57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</w:p>
    <w:p w14:paraId="05F6AA3F" w14:textId="77777777" w:rsidR="00314F7D" w:rsidRPr="00BB0490" w:rsidRDefault="00314F7D" w:rsidP="00063D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CAFE8E" w14:textId="77777777" w:rsidR="00E42E7C" w:rsidRDefault="00E42E7C" w:rsidP="00E42E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52D7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 контрольной работы</w:t>
      </w:r>
    </w:p>
    <w:p w14:paraId="7C9481B9" w14:textId="77777777" w:rsidR="00E42E7C" w:rsidRPr="004152D7" w:rsidRDefault="00E42E7C" w:rsidP="00E42E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9"/>
        <w:gridCol w:w="7336"/>
      </w:tblGrid>
      <w:tr w:rsidR="00E42E7C" w:rsidRPr="004152D7" w14:paraId="72E9138D" w14:textId="77777777" w:rsidTr="00567B41">
        <w:tc>
          <w:tcPr>
            <w:tcW w:w="2235" w:type="dxa"/>
            <w:shd w:val="clear" w:color="auto" w:fill="auto"/>
          </w:tcPr>
          <w:p w14:paraId="68418506" w14:textId="77777777" w:rsidR="00E42E7C" w:rsidRPr="004152D7" w:rsidRDefault="00E42E7C" w:rsidP="005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336" w:type="dxa"/>
            <w:shd w:val="clear" w:color="auto" w:fill="auto"/>
          </w:tcPr>
          <w:p w14:paraId="349929E5" w14:textId="77777777" w:rsidR="00E42E7C" w:rsidRPr="004152D7" w:rsidRDefault="00E42E7C" w:rsidP="005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оценивания</w:t>
            </w:r>
          </w:p>
        </w:tc>
      </w:tr>
      <w:tr w:rsidR="00E42E7C" w:rsidRPr="004152D7" w14:paraId="2616A463" w14:textId="77777777" w:rsidTr="00567B41">
        <w:tc>
          <w:tcPr>
            <w:tcW w:w="2235" w:type="dxa"/>
            <w:shd w:val="clear" w:color="auto" w:fill="auto"/>
          </w:tcPr>
          <w:p w14:paraId="23D977D2" w14:textId="77777777" w:rsidR="00E42E7C" w:rsidRDefault="00E42E7C" w:rsidP="005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«отлично»</w:t>
            </w:r>
          </w:p>
          <w:p w14:paraId="729FEE7F" w14:textId="51708E09" w:rsidR="00E42E7C" w:rsidRPr="004152D7" w:rsidRDefault="00E42E7C" w:rsidP="005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91-100 </w:t>
            </w:r>
          </w:p>
        </w:tc>
        <w:tc>
          <w:tcPr>
            <w:tcW w:w="7336" w:type="dxa"/>
            <w:shd w:val="clear" w:color="auto" w:fill="auto"/>
          </w:tcPr>
          <w:p w14:paraId="7C8D7C16" w14:textId="77777777" w:rsidR="00E42E7C" w:rsidRPr="004152D7" w:rsidRDefault="00E42E7C" w:rsidP="00567B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Представлено логичное содержание.</w:t>
            </w:r>
          </w:p>
          <w:p w14:paraId="5ADE653B" w14:textId="77777777" w:rsidR="00E42E7C" w:rsidRPr="004152D7" w:rsidRDefault="00E42E7C" w:rsidP="00567B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Отражена актуальность рассматриваемой темы, верно определены основные категории.</w:t>
            </w:r>
          </w:p>
          <w:p w14:paraId="20DE7169" w14:textId="77777777" w:rsidR="00E42E7C" w:rsidRPr="004152D7" w:rsidRDefault="00E42E7C" w:rsidP="00567B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Дан анализ литературы по теме, выявлены методологические основы изучаемой проблемы, освещены вопросы истории ее изучения в науке. Анализ литературы отличается глубиной, самостоятельностью, умением показать собственную позицию по отношению к изучаемому вопросу.</w:t>
            </w:r>
          </w:p>
          <w:p w14:paraId="10B18EFB" w14:textId="77777777" w:rsidR="00E42E7C" w:rsidRPr="004152D7" w:rsidRDefault="00E42E7C" w:rsidP="00567B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В заключении сформулированы развернутые, самостоятельные выводы по работе.</w:t>
            </w:r>
          </w:p>
          <w:p w14:paraId="06C6F1C1" w14:textId="77777777" w:rsidR="00E42E7C" w:rsidRPr="004152D7" w:rsidRDefault="00E42E7C" w:rsidP="00567B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оформлена в соответствии с разработанными требованиями, написана с соблюдением норм литературного языка.</w:t>
            </w:r>
          </w:p>
          <w:p w14:paraId="19351FEE" w14:textId="77777777" w:rsidR="00E42E7C" w:rsidRPr="004152D7" w:rsidRDefault="00E42E7C" w:rsidP="00567B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выполнена в срок.</w:t>
            </w:r>
          </w:p>
        </w:tc>
      </w:tr>
      <w:tr w:rsidR="00E42E7C" w:rsidRPr="004152D7" w14:paraId="5E31C60F" w14:textId="77777777" w:rsidTr="00567B41">
        <w:tc>
          <w:tcPr>
            <w:tcW w:w="2235" w:type="dxa"/>
            <w:shd w:val="clear" w:color="auto" w:fill="auto"/>
          </w:tcPr>
          <w:p w14:paraId="0609D3F8" w14:textId="77777777" w:rsidR="00E42E7C" w:rsidRDefault="00E42E7C" w:rsidP="005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«хорошо»</w:t>
            </w:r>
          </w:p>
          <w:p w14:paraId="4DAD22E9" w14:textId="485DDEB2" w:rsidR="00E42E7C" w:rsidRPr="004152D7" w:rsidRDefault="00E42E7C" w:rsidP="005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76-90</w:t>
            </w:r>
          </w:p>
        </w:tc>
        <w:tc>
          <w:tcPr>
            <w:tcW w:w="7336" w:type="dxa"/>
            <w:shd w:val="clear" w:color="auto" w:fill="auto"/>
          </w:tcPr>
          <w:p w14:paraId="06212049" w14:textId="77777777" w:rsidR="00E42E7C" w:rsidRPr="004152D7" w:rsidRDefault="00E42E7C" w:rsidP="00567B41">
            <w:pPr>
              <w:spacing w:after="0" w:line="240" w:lineRule="auto"/>
              <w:ind w:left="142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Представлено логичное содержание. </w:t>
            </w:r>
          </w:p>
          <w:p w14:paraId="3FE0499D" w14:textId="77777777" w:rsidR="00E42E7C" w:rsidRPr="004152D7" w:rsidRDefault="00E42E7C" w:rsidP="00567B41">
            <w:pPr>
              <w:spacing w:after="0" w:line="240" w:lineRule="auto"/>
              <w:ind w:left="142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Раскрыта актуальность темы, верно определены цель и задачи.</w:t>
            </w:r>
          </w:p>
          <w:p w14:paraId="1A74F59D" w14:textId="77777777" w:rsidR="00E42E7C" w:rsidRPr="004152D7" w:rsidRDefault="00E42E7C" w:rsidP="00567B41">
            <w:pPr>
              <w:spacing w:after="0" w:line="240" w:lineRule="auto"/>
              <w:ind w:left="142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Представлен круг основной литературы по теме, выделены основные понятия, используемые в работе. Обобщен педагогический опыт, выявлены его сильные и слабые стороны. В отдельных случаях студент не может дать критической оценки взглядов исследователей, недостаточно аргументирует отдельные положения. </w:t>
            </w:r>
          </w:p>
          <w:p w14:paraId="13FF38E4" w14:textId="77777777" w:rsidR="00E42E7C" w:rsidRPr="004152D7" w:rsidRDefault="00E42E7C" w:rsidP="00567B41">
            <w:pPr>
              <w:spacing w:after="0" w:line="240" w:lineRule="auto"/>
              <w:ind w:left="142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В заключении сформулированы общие выводы.</w:t>
            </w:r>
          </w:p>
          <w:p w14:paraId="413646CA" w14:textId="77777777" w:rsidR="00E42E7C" w:rsidRPr="004152D7" w:rsidRDefault="00E42E7C" w:rsidP="00567B41">
            <w:pPr>
              <w:spacing w:after="0" w:line="240" w:lineRule="auto"/>
              <w:ind w:left="142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оформлена в соответствии с разработанными требованиями, написана с соблюдением норм литературного языка. В ней отсутствуют орфографические и пунктуационные ошибки. Допустимы отдельные погрешности стиля.</w:t>
            </w:r>
          </w:p>
          <w:p w14:paraId="5A46838E" w14:textId="77777777" w:rsidR="00E42E7C" w:rsidRPr="004152D7" w:rsidRDefault="00E42E7C" w:rsidP="00567B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выполнена в срок.</w:t>
            </w:r>
          </w:p>
        </w:tc>
      </w:tr>
      <w:tr w:rsidR="00E42E7C" w:rsidRPr="004152D7" w14:paraId="45286875" w14:textId="77777777" w:rsidTr="00567B41">
        <w:tc>
          <w:tcPr>
            <w:tcW w:w="2235" w:type="dxa"/>
            <w:shd w:val="clear" w:color="auto" w:fill="auto"/>
          </w:tcPr>
          <w:p w14:paraId="18E4AC6C" w14:textId="77777777" w:rsidR="00E42E7C" w:rsidRDefault="00E42E7C" w:rsidP="005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«удовлетворительно»</w:t>
            </w:r>
          </w:p>
          <w:p w14:paraId="368827BC" w14:textId="3B144AFF" w:rsidR="00E42E7C" w:rsidRPr="004152D7" w:rsidRDefault="00E42E7C" w:rsidP="005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61-75</w:t>
            </w:r>
          </w:p>
        </w:tc>
        <w:tc>
          <w:tcPr>
            <w:tcW w:w="7336" w:type="dxa"/>
            <w:shd w:val="clear" w:color="auto" w:fill="auto"/>
          </w:tcPr>
          <w:p w14:paraId="20691B8F" w14:textId="77777777" w:rsidR="00E42E7C" w:rsidRPr="004152D7" w:rsidRDefault="00E42E7C" w:rsidP="00567B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Представлено логичное содержание.</w:t>
            </w:r>
          </w:p>
          <w:p w14:paraId="7B5302A1" w14:textId="77777777" w:rsidR="00E42E7C" w:rsidRPr="004152D7" w:rsidRDefault="00E42E7C" w:rsidP="00567B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Актуальность темы раскрыта правильно, но список 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литературы ограничен.</w:t>
            </w:r>
          </w:p>
          <w:p w14:paraId="3A98D7D8" w14:textId="77777777" w:rsidR="00E42E7C" w:rsidRPr="004152D7" w:rsidRDefault="00E42E7C" w:rsidP="00567B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Теоретический анализ дан описательно, студент не сумел отразить собственной позиции по отношению к рассматриваемым материалам, ряд суждений отличается поверхностностью.</w:t>
            </w:r>
          </w:p>
          <w:p w14:paraId="149D4EF7" w14:textId="77777777" w:rsidR="00E42E7C" w:rsidRPr="004152D7" w:rsidRDefault="00E42E7C" w:rsidP="00567B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В заключении сформулированы общие выводы.</w:t>
            </w:r>
          </w:p>
          <w:p w14:paraId="71EB16DF" w14:textId="77777777" w:rsidR="00E42E7C" w:rsidRPr="004152D7" w:rsidRDefault="00E42E7C" w:rsidP="00567B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оформлена в соответствии с разработанными требованиями, в ней имеются орфографические и пунктуационные ошибки, погрешности стиля.</w:t>
            </w:r>
          </w:p>
          <w:p w14:paraId="62D94B3E" w14:textId="77777777" w:rsidR="00E42E7C" w:rsidRPr="004152D7" w:rsidRDefault="00E42E7C" w:rsidP="00567B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выполнена в срок.</w:t>
            </w:r>
          </w:p>
        </w:tc>
      </w:tr>
      <w:tr w:rsidR="00E42E7C" w:rsidRPr="004152D7" w14:paraId="5F842234" w14:textId="77777777" w:rsidTr="00567B41">
        <w:tc>
          <w:tcPr>
            <w:tcW w:w="2235" w:type="dxa"/>
            <w:shd w:val="clear" w:color="auto" w:fill="auto"/>
          </w:tcPr>
          <w:p w14:paraId="2587B964" w14:textId="77777777" w:rsidR="00E42E7C" w:rsidRDefault="00E42E7C" w:rsidP="005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«неудовлетворительно»</w:t>
            </w:r>
          </w:p>
          <w:p w14:paraId="3A3C2FAA" w14:textId="08D4336D" w:rsidR="00E42E7C" w:rsidRPr="004152D7" w:rsidRDefault="00E42E7C" w:rsidP="00567B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61 и ниже </w:t>
            </w:r>
          </w:p>
        </w:tc>
        <w:tc>
          <w:tcPr>
            <w:tcW w:w="7336" w:type="dxa"/>
            <w:shd w:val="clear" w:color="auto" w:fill="auto"/>
          </w:tcPr>
          <w:p w14:paraId="31FD5A76" w14:textId="77777777" w:rsidR="00E42E7C" w:rsidRPr="004152D7" w:rsidRDefault="00E42E7C" w:rsidP="00567B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 в которой большая часть требований, предъявляемых к подобного рода работам не выполнена.</w:t>
            </w:r>
          </w:p>
        </w:tc>
      </w:tr>
    </w:tbl>
    <w:p w14:paraId="6B210DB7" w14:textId="77777777" w:rsidR="00E42E7C" w:rsidRPr="00012305" w:rsidRDefault="00E42E7C" w:rsidP="00E42E7C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sz w:val="24"/>
          <w:szCs w:val="24"/>
        </w:rPr>
      </w:pPr>
    </w:p>
    <w:p w14:paraId="6E1803BD" w14:textId="77777777" w:rsidR="00E42E7C" w:rsidRPr="00BB0490" w:rsidRDefault="00E42E7C" w:rsidP="00E42E7C">
      <w:pPr>
        <w:shd w:val="clear" w:color="auto" w:fill="FFFFFF"/>
        <w:autoSpaceDE w:val="0"/>
        <w:autoSpaceDN w:val="0"/>
        <w:adjustRightInd w:val="0"/>
        <w:ind w:left="14"/>
        <w:jc w:val="both"/>
        <w:rPr>
          <w:rFonts w:ascii="Times New Roman" w:hAnsi="Times New Roman" w:cs="Times New Roman"/>
          <w:sz w:val="28"/>
          <w:szCs w:val="28"/>
        </w:rPr>
      </w:pPr>
    </w:p>
    <w:p w14:paraId="2A5456FB" w14:textId="77777777" w:rsidR="00E42E7C" w:rsidRPr="00BB0490" w:rsidRDefault="00E42E7C" w:rsidP="00E42E7C">
      <w:pPr>
        <w:rPr>
          <w:rFonts w:ascii="Times New Roman" w:hAnsi="Times New Roman" w:cs="Times New Roman"/>
          <w:sz w:val="28"/>
          <w:szCs w:val="28"/>
        </w:rPr>
      </w:pPr>
    </w:p>
    <w:p w14:paraId="62EDE0AB" w14:textId="77777777" w:rsidR="00902E60" w:rsidRDefault="00902E60" w:rsidP="00063D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D0D949" w14:textId="77777777" w:rsidR="00344997" w:rsidRDefault="00344997" w:rsidP="00063D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2CA535" w14:textId="77777777" w:rsidR="00344997" w:rsidRDefault="00344997" w:rsidP="00902E60">
      <w:pPr>
        <w:shd w:val="clear" w:color="auto" w:fill="FFFFFF"/>
        <w:autoSpaceDE w:val="0"/>
        <w:autoSpaceDN w:val="0"/>
        <w:adjustRightInd w:val="0"/>
        <w:ind w:left="14"/>
        <w:jc w:val="both"/>
        <w:rPr>
          <w:rFonts w:ascii="Times New Roman" w:hAnsi="Times New Roman" w:cs="Times New Roman"/>
          <w:sz w:val="28"/>
          <w:szCs w:val="28"/>
        </w:rPr>
      </w:pPr>
    </w:p>
    <w:p w14:paraId="49FB064E" w14:textId="77777777" w:rsidR="00881DDC" w:rsidRDefault="00881DDC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941DC10" w14:textId="77777777" w:rsidR="00881DDC" w:rsidRDefault="00881DDC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ED76D34" w14:textId="77777777" w:rsidR="00881DDC" w:rsidRDefault="00881DDC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32BB3D2" w14:textId="77777777" w:rsidR="00881DDC" w:rsidRDefault="00881DDC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91677F4" w14:textId="77777777" w:rsidR="00881DDC" w:rsidRDefault="00881DDC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8F5F040" w14:textId="77777777" w:rsidR="00881DDC" w:rsidRDefault="00881DDC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274BEF6" w14:textId="77777777" w:rsidR="00881DDC" w:rsidRDefault="00881DDC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90A5C4B" w14:textId="77777777" w:rsidR="00881DDC" w:rsidRDefault="00881DDC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A3A29CD" w14:textId="72C07C45" w:rsidR="00881DDC" w:rsidRDefault="00881DDC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D6C6238" w14:textId="3F5F6460" w:rsidR="00063D57" w:rsidRDefault="00063D57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99A8121" w14:textId="4758A90D" w:rsidR="005F4CAE" w:rsidRDefault="005F4CAE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F5A3E4D" w14:textId="3414DD00" w:rsidR="005F4CAE" w:rsidRDefault="005F4CAE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F6F185A" w14:textId="0405F5E3" w:rsidR="005F4CAE" w:rsidRDefault="005F4CAE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3B6B9FD" w14:textId="440A056A" w:rsidR="005F4CAE" w:rsidRDefault="005F4CAE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F7E7991" w14:textId="420A8325" w:rsidR="005F4CAE" w:rsidRDefault="005F4CAE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AA0A836" w14:textId="4B4669F1" w:rsidR="00344997" w:rsidRDefault="005F4CAE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</w:t>
      </w:r>
      <w:r w:rsidR="00881DDC" w:rsidRPr="007E36C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РИЛОЖЕНИЕ</w:t>
      </w:r>
      <w:r w:rsidR="00344997" w:rsidRPr="007E36C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81D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p w14:paraId="26E893FA" w14:textId="271032EE" w:rsidR="000C550D" w:rsidRPr="007E36C9" w:rsidRDefault="000C550D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Образец титульного листа</w:t>
      </w:r>
    </w:p>
    <w:p w14:paraId="4B67C0A6" w14:textId="77777777" w:rsidR="00881DDC" w:rsidRDefault="00881DDC" w:rsidP="00C92305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01CA5A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550D">
        <w:rPr>
          <w:rFonts w:ascii="Times New Roman" w:eastAsia="Calibri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14:paraId="03BCC7AD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C44D764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C550D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14:paraId="78080339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C550D">
        <w:rPr>
          <w:rFonts w:ascii="Times New Roman" w:eastAsia="Calibri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</w:p>
    <w:p w14:paraId="66709120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C550D">
        <w:rPr>
          <w:rFonts w:ascii="Times New Roman" w:eastAsia="Calibri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14:paraId="077C565D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C550D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14:paraId="4809EA2D" w14:textId="23BBD76C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550D">
        <w:rPr>
          <w:rFonts w:ascii="Times New Roman" w:eastAsia="Calibri" w:hAnsi="Times New Roman" w:cs="Times New Roman"/>
          <w:sz w:val="24"/>
          <w:szCs w:val="24"/>
        </w:rPr>
        <w:t>«_______________________________________________________»</w:t>
      </w:r>
    </w:p>
    <w:p w14:paraId="3F69A99F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0C550D">
        <w:rPr>
          <w:rFonts w:ascii="Times New Roman" w:eastAsia="Calibri" w:hAnsi="Times New Roman" w:cs="Times New Roman"/>
          <w:sz w:val="18"/>
          <w:szCs w:val="18"/>
        </w:rPr>
        <w:t>наименование факультета</w:t>
      </w:r>
    </w:p>
    <w:p w14:paraId="539D1A78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550D">
        <w:rPr>
          <w:rFonts w:ascii="Times New Roman" w:eastAsia="Calibri" w:hAnsi="Times New Roman" w:cs="Times New Roman"/>
          <w:sz w:val="24"/>
          <w:szCs w:val="24"/>
        </w:rPr>
        <w:t>Кафедра «_________________________________________________________»</w:t>
      </w:r>
    </w:p>
    <w:p w14:paraId="4D0D420A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0C550D">
        <w:rPr>
          <w:rFonts w:ascii="Times New Roman" w:eastAsia="Calibri" w:hAnsi="Times New Roman" w:cs="Times New Roman"/>
          <w:sz w:val="18"/>
          <w:szCs w:val="18"/>
        </w:rPr>
        <w:t>наименование кафедры</w:t>
      </w:r>
    </w:p>
    <w:p w14:paraId="10AB4850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601CDE7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E44CA2B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00CB6C1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2CBC980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C550D">
        <w:rPr>
          <w:rFonts w:ascii="Times New Roman" w:eastAsia="Calibri" w:hAnsi="Times New Roman" w:cs="Times New Roman"/>
          <w:b/>
          <w:bCs/>
          <w:sz w:val="28"/>
          <w:szCs w:val="28"/>
        </w:rPr>
        <w:t>КОНТРОЛЬНАЯ РАБОТА</w:t>
      </w:r>
    </w:p>
    <w:p w14:paraId="6EFE26F6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729A80D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420B7CB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6379BA4" w14:textId="31974BE0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550D">
        <w:rPr>
          <w:rFonts w:ascii="Times New Roman" w:eastAsia="Calibri" w:hAnsi="Times New Roman" w:cs="Times New Roman"/>
          <w:sz w:val="24"/>
          <w:szCs w:val="24"/>
        </w:rPr>
        <w:t>Дисциплина (модуль) ________________________________________________________________</w:t>
      </w:r>
    </w:p>
    <w:p w14:paraId="4E5AEBEC" w14:textId="4C0B32DA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7"/>
          <w:szCs w:val="17"/>
        </w:rPr>
      </w:pPr>
      <w:r>
        <w:rPr>
          <w:rFonts w:ascii="Times New Roman" w:eastAsia="Calibri" w:hAnsi="Times New Roman" w:cs="Times New Roman"/>
          <w:sz w:val="17"/>
          <w:szCs w:val="17"/>
        </w:rPr>
        <w:t xml:space="preserve">                                                    </w:t>
      </w:r>
      <w:r w:rsidRPr="000C550D">
        <w:rPr>
          <w:rFonts w:ascii="Times New Roman" w:eastAsia="Calibri" w:hAnsi="Times New Roman" w:cs="Times New Roman"/>
          <w:sz w:val="17"/>
          <w:szCs w:val="17"/>
        </w:rPr>
        <w:t>наименование учебной дисциплины (модуля)</w:t>
      </w:r>
    </w:p>
    <w:p w14:paraId="111994A1" w14:textId="46792BEF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7"/>
          <w:szCs w:val="17"/>
        </w:rPr>
      </w:pPr>
      <w:r w:rsidRPr="000C550D">
        <w:rPr>
          <w:rFonts w:ascii="Times New Roman" w:eastAsia="Calibri" w:hAnsi="Times New Roman" w:cs="Times New Roman"/>
          <w:sz w:val="17"/>
          <w:szCs w:val="17"/>
        </w:rPr>
        <w:t>____________________________________________________________________________________________________________</w:t>
      </w:r>
    </w:p>
    <w:p w14:paraId="1D679A70" w14:textId="7B20BE02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550D">
        <w:rPr>
          <w:rFonts w:ascii="Times New Roman" w:eastAsia="Calibri" w:hAnsi="Times New Roman" w:cs="Times New Roman"/>
          <w:sz w:val="24"/>
          <w:szCs w:val="24"/>
        </w:rPr>
        <w:t>Направление подготовки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C550D">
        <w:rPr>
          <w:rFonts w:ascii="Times New Roman" w:eastAsia="Calibri" w:hAnsi="Times New Roman" w:cs="Times New Roman"/>
          <w:sz w:val="24"/>
          <w:szCs w:val="24"/>
        </w:rPr>
        <w:t xml:space="preserve"> ___________ _______________________________</w:t>
      </w:r>
    </w:p>
    <w:p w14:paraId="2A9C8C23" w14:textId="3226407F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7"/>
          <w:szCs w:val="17"/>
        </w:rPr>
      </w:pPr>
      <w:r w:rsidRPr="000C550D">
        <w:rPr>
          <w:rFonts w:ascii="Times New Roman" w:eastAsia="Calibri" w:hAnsi="Times New Roman" w:cs="Times New Roman"/>
          <w:sz w:val="17"/>
          <w:szCs w:val="17"/>
        </w:rPr>
        <w:t xml:space="preserve">                                                                                                                         код наименование </w:t>
      </w:r>
    </w:p>
    <w:p w14:paraId="52B8DF33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550D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14:paraId="1957821E" w14:textId="0A51D20B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550D">
        <w:rPr>
          <w:rFonts w:ascii="Times New Roman" w:eastAsia="Calibri" w:hAnsi="Times New Roman" w:cs="Times New Roman"/>
          <w:sz w:val="24"/>
          <w:szCs w:val="24"/>
        </w:rPr>
        <w:t>Направленнос</w:t>
      </w:r>
      <w:r>
        <w:rPr>
          <w:rFonts w:ascii="Times New Roman" w:eastAsia="Calibri" w:hAnsi="Times New Roman" w:cs="Times New Roman"/>
          <w:sz w:val="24"/>
          <w:szCs w:val="24"/>
        </w:rPr>
        <w:t xml:space="preserve">ть </w:t>
      </w:r>
      <w:r w:rsidRPr="000C550D">
        <w:rPr>
          <w:rFonts w:ascii="Times New Roman" w:eastAsia="Calibri" w:hAnsi="Times New Roman" w:cs="Times New Roman"/>
          <w:sz w:val="24"/>
          <w:szCs w:val="24"/>
        </w:rPr>
        <w:t>(профиль) _____________________________________________________________</w:t>
      </w:r>
    </w:p>
    <w:p w14:paraId="4D278387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550D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_____________________________________________________________________________________________</w:t>
      </w:r>
    </w:p>
    <w:p w14:paraId="7FEDA895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550D">
        <w:rPr>
          <w:rFonts w:ascii="Times New Roman" w:eastAsia="Calibri" w:hAnsi="Times New Roman" w:cs="Times New Roman"/>
          <w:sz w:val="24"/>
          <w:szCs w:val="24"/>
        </w:rPr>
        <w:t>Номер зачетной книжки ______________ Номер варианта _________ Группа ___________</w:t>
      </w:r>
    </w:p>
    <w:p w14:paraId="4C974B9D" w14:textId="77777777" w:rsidR="000C550D" w:rsidRDefault="000C550D" w:rsidP="000C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20449B" w14:textId="4A662B48" w:rsidR="000C550D" w:rsidRDefault="000C550D" w:rsidP="000C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550D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Тема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(или вопросы) </w:t>
      </w:r>
    </w:p>
    <w:p w14:paraId="73F4890F" w14:textId="77777777" w:rsidR="000C550D" w:rsidRDefault="000C550D" w:rsidP="000C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E9D1F8" w14:textId="77777777" w:rsidR="000C550D" w:rsidRDefault="000C550D" w:rsidP="000C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B695476" w14:textId="073AEEDA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550D">
        <w:rPr>
          <w:rFonts w:ascii="Times New Roman" w:eastAsia="Calibri" w:hAnsi="Times New Roman" w:cs="Times New Roman"/>
          <w:sz w:val="24"/>
          <w:szCs w:val="24"/>
        </w:rPr>
        <w:t>Обучающийся _______________________ _____________________________</w:t>
      </w:r>
    </w:p>
    <w:p w14:paraId="72DA2847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7"/>
          <w:szCs w:val="17"/>
        </w:rPr>
      </w:pPr>
      <w:r w:rsidRPr="000C550D">
        <w:rPr>
          <w:rFonts w:ascii="Times New Roman" w:eastAsia="Calibri" w:hAnsi="Times New Roman" w:cs="Times New Roman"/>
          <w:sz w:val="17"/>
          <w:szCs w:val="17"/>
        </w:rPr>
        <w:t xml:space="preserve">                                                                     подпись, дата                                                       И.О. Фамилия</w:t>
      </w:r>
    </w:p>
    <w:p w14:paraId="60051093" w14:textId="77777777" w:rsidR="000C550D" w:rsidRDefault="000C550D" w:rsidP="000C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481DD6" w14:textId="24F4D7BC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550D">
        <w:rPr>
          <w:rFonts w:ascii="Times New Roman" w:eastAsia="Calibri" w:hAnsi="Times New Roman" w:cs="Times New Roman"/>
          <w:sz w:val="24"/>
          <w:szCs w:val="24"/>
        </w:rPr>
        <w:t>Контрольную работу проверил _____________________ ____________________________</w:t>
      </w:r>
    </w:p>
    <w:p w14:paraId="07AD5FE8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7"/>
          <w:szCs w:val="17"/>
        </w:rPr>
      </w:pPr>
      <w:r w:rsidRPr="000C550D">
        <w:rPr>
          <w:rFonts w:ascii="Times New Roman" w:eastAsia="Calibri" w:hAnsi="Times New Roman" w:cs="Times New Roman"/>
          <w:sz w:val="17"/>
          <w:szCs w:val="17"/>
        </w:rPr>
        <w:t xml:space="preserve">                                                                                                                              подпись, дата должность, И.О. Фамилия</w:t>
      </w:r>
    </w:p>
    <w:p w14:paraId="2144ED7F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C57ED09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586502A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BA2B203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B9412F3" w14:textId="77777777" w:rsidR="000C550D" w:rsidRPr="000C550D" w:rsidRDefault="000C550D" w:rsidP="000C55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C550D">
        <w:rPr>
          <w:rFonts w:ascii="Times New Roman" w:eastAsia="Calibri" w:hAnsi="Times New Roman" w:cs="Times New Roman"/>
          <w:sz w:val="24"/>
          <w:szCs w:val="24"/>
        </w:rPr>
        <w:t>Ростов</w:t>
      </w:r>
      <w:proofErr w:type="spellEnd"/>
      <w:r w:rsidRPr="000C550D">
        <w:rPr>
          <w:rFonts w:ascii="Times New Roman" w:eastAsia="Calibri" w:hAnsi="Times New Roman" w:cs="Times New Roman"/>
          <w:sz w:val="24"/>
          <w:szCs w:val="24"/>
        </w:rPr>
        <w:t>-на-Дону</w:t>
      </w:r>
    </w:p>
    <w:p w14:paraId="5AA7E9D7" w14:textId="77777777" w:rsidR="000C550D" w:rsidRPr="000C550D" w:rsidRDefault="000C550D" w:rsidP="000C55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C550D">
        <w:rPr>
          <w:rFonts w:ascii="Times New Roman" w:eastAsia="Calibri" w:hAnsi="Times New Roman" w:cs="Times New Roman"/>
          <w:sz w:val="24"/>
          <w:szCs w:val="24"/>
        </w:rPr>
        <w:t>20__</w:t>
      </w:r>
    </w:p>
    <w:p w14:paraId="1D6797DB" w14:textId="77777777" w:rsidR="000C550D" w:rsidRDefault="000C550D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FDDFD29" w14:textId="77777777" w:rsidR="005F4CAE" w:rsidRDefault="005F4CAE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F08C6C4" w14:textId="77777777" w:rsidR="005F4CAE" w:rsidRDefault="005F4CAE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46B6D0B" w14:textId="7245E901" w:rsidR="00881DDC" w:rsidRPr="007E36C9" w:rsidRDefault="00881DDC" w:rsidP="00881DDC">
      <w:pPr>
        <w:shd w:val="clear" w:color="auto" w:fill="FFFFFF"/>
        <w:ind w:left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E36C9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</w:t>
      </w:r>
    </w:p>
    <w:p w14:paraId="1FFA67C3" w14:textId="77777777" w:rsidR="00881DDC" w:rsidRDefault="00881DDC" w:rsidP="00C92305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620B96" w14:textId="05C63560" w:rsidR="00344997" w:rsidRPr="00C92305" w:rsidRDefault="00344997" w:rsidP="00C92305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2305">
        <w:rPr>
          <w:rFonts w:ascii="Times New Roman" w:eastAsia="Times New Roman" w:hAnsi="Times New Roman" w:cs="Times New Roman"/>
          <w:b/>
          <w:sz w:val="28"/>
          <w:szCs w:val="28"/>
        </w:rPr>
        <w:t>Примеры оформления библиографических материалов</w:t>
      </w:r>
    </w:p>
    <w:p w14:paraId="2C636FE1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C7E446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1.1 </w:t>
      </w:r>
      <w:r w:rsidRPr="00881DDC">
        <w:rPr>
          <w:rFonts w:ascii="Times New Roman" w:eastAsia="Times New Roman" w:hAnsi="Times New Roman" w:cs="Times New Roman"/>
          <w:b/>
          <w:sz w:val="24"/>
          <w:szCs w:val="24"/>
        </w:rPr>
        <w:t>Пример оформления списка законодательных и нормативно-методических документов и материалов</w:t>
      </w:r>
    </w:p>
    <w:p w14:paraId="788D53F4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1. Конституция Российской Федерации: офиц. Текст. – </w:t>
      </w:r>
      <w:proofErr w:type="gramStart"/>
      <w:r w:rsidRPr="00881DDC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Маркетинг, 2001. – 39 с.</w:t>
      </w:r>
    </w:p>
    <w:p w14:paraId="60DAA1AA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2. О воинской обязанности и военной </w:t>
      </w:r>
      <w:proofErr w:type="gramStart"/>
      <w:r w:rsidRPr="00881DDC">
        <w:rPr>
          <w:rFonts w:ascii="Times New Roman" w:eastAsia="Times New Roman" w:hAnsi="Times New Roman" w:cs="Times New Roman"/>
          <w:sz w:val="24"/>
          <w:szCs w:val="24"/>
        </w:rPr>
        <w:t>службе :</w:t>
      </w:r>
      <w:proofErr w:type="gram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федер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881DDC">
        <w:rPr>
          <w:rFonts w:ascii="Times New Roman" w:eastAsia="Times New Roman" w:hAnsi="Times New Roman" w:cs="Times New Roman"/>
          <w:sz w:val="24"/>
          <w:szCs w:val="24"/>
        </w:rPr>
        <w:t>Закон :</w:t>
      </w:r>
      <w:proofErr w:type="gram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[принят Гос. Думой 6 марта 1998 г. :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одобр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. Советом Федерации 12 марта 1998 г.]. – [4-е изд.]. – </w:t>
      </w:r>
      <w:proofErr w:type="gramStart"/>
      <w:r w:rsidRPr="00881DDC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Ось-89, 2001. – 46 с.</w:t>
      </w:r>
    </w:p>
    <w:p w14:paraId="3E78D17F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3. Гражданский кодекс Российской Федерации: Часть первая – четвертая: [принят Гос. Думой 23 апреля 1994 г., с изменениями и дополнениями по состоянию на 10 апреля 2009 г.] // Собрание законодательства РФ. – 1994. – № 22. Ст. 785. </w:t>
      </w:r>
    </w:p>
    <w:p w14:paraId="3C09CDB4" w14:textId="4D9CEC3C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4. Об инвестиционном фонде Российской </w:t>
      </w:r>
      <w:proofErr w:type="gramStart"/>
      <w:r w:rsidRPr="00881DDC">
        <w:rPr>
          <w:rFonts w:ascii="Times New Roman" w:eastAsia="Times New Roman" w:hAnsi="Times New Roman" w:cs="Times New Roman"/>
          <w:sz w:val="24"/>
          <w:szCs w:val="24"/>
        </w:rPr>
        <w:t>Федерации :</w:t>
      </w:r>
      <w:proofErr w:type="gram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постановление Правительства от 23 ноября 2005 г. № 694 // Собрание законодательства РФ. – 2005. – № 48. – Ст. 50</w:t>
      </w:r>
      <w:r w:rsidR="00C92305" w:rsidRPr="00881DD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81DDC">
        <w:rPr>
          <w:rFonts w:ascii="Times New Roman" w:eastAsia="Times New Roman" w:hAnsi="Times New Roman" w:cs="Times New Roman"/>
          <w:sz w:val="24"/>
          <w:szCs w:val="24"/>
        </w:rPr>
        <w:t>43.</w:t>
      </w:r>
    </w:p>
    <w:p w14:paraId="5F2540B0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5. ГОСТ Р 517721–2001. Аппаратура радиоэлектронная бытовая. Входные и выходные параметры и типы соединений. Технические требования. –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Введ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. 2002–01–01. – </w:t>
      </w:r>
      <w:proofErr w:type="gramStart"/>
      <w:r w:rsidRPr="00881DDC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Изд-во стандартов, 2001. – IV, 27 </w:t>
      </w:r>
      <w:proofErr w:type="gramStart"/>
      <w:r w:rsidRPr="00881DDC">
        <w:rPr>
          <w:rFonts w:ascii="Times New Roman" w:eastAsia="Times New Roman" w:hAnsi="Times New Roman" w:cs="Times New Roman"/>
          <w:sz w:val="24"/>
          <w:szCs w:val="24"/>
        </w:rPr>
        <w:t>с. :</w:t>
      </w:r>
      <w:proofErr w:type="gram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ил. </w:t>
      </w:r>
    </w:p>
    <w:p w14:paraId="332F9906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6. ГОСТ 7.1-2003. Библиографическая запись. Библиографическое описание. Общие требования и правила составления. –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Введ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. 2004–07–01. – </w:t>
      </w:r>
      <w:proofErr w:type="gramStart"/>
      <w:r w:rsidRPr="00881DDC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Изд-во стандартов, 2004. – 134 с.</w:t>
      </w:r>
    </w:p>
    <w:p w14:paraId="440E4309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22E9186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1.2 </w:t>
      </w:r>
      <w:r w:rsidRPr="00881DDC">
        <w:rPr>
          <w:rFonts w:ascii="Times New Roman" w:eastAsia="Times New Roman" w:hAnsi="Times New Roman" w:cs="Times New Roman"/>
          <w:b/>
          <w:sz w:val="24"/>
          <w:szCs w:val="24"/>
        </w:rPr>
        <w:t>Пример оформления списка монографий, учебников, справочников и т.п.</w:t>
      </w:r>
    </w:p>
    <w:p w14:paraId="7F91B909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b/>
          <w:sz w:val="24"/>
          <w:szCs w:val="24"/>
        </w:rPr>
        <w:t>Книги одного автора:</w:t>
      </w:r>
    </w:p>
    <w:p w14:paraId="14749C1D" w14:textId="0422A313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7. Сычев, М. С. История Астраханского казачьего </w:t>
      </w:r>
      <w:proofErr w:type="gramStart"/>
      <w:r w:rsidRPr="00881DDC">
        <w:rPr>
          <w:rFonts w:ascii="Times New Roman" w:eastAsia="Times New Roman" w:hAnsi="Times New Roman" w:cs="Times New Roman"/>
          <w:sz w:val="24"/>
          <w:szCs w:val="24"/>
        </w:rPr>
        <w:t>войска :</w:t>
      </w:r>
      <w:proofErr w:type="gram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/ М. С. Сычев. – </w:t>
      </w:r>
      <w:proofErr w:type="gramStart"/>
      <w:r w:rsidRPr="00881DDC">
        <w:rPr>
          <w:rFonts w:ascii="Times New Roman" w:eastAsia="Times New Roman" w:hAnsi="Times New Roman" w:cs="Times New Roman"/>
          <w:sz w:val="24"/>
          <w:szCs w:val="24"/>
        </w:rPr>
        <w:t>Астрахань :</w:t>
      </w:r>
      <w:proofErr w:type="gram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Волга, 2009. – 231 с.</w:t>
      </w:r>
    </w:p>
    <w:p w14:paraId="5895B22A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8. Гайдаенко, Т. А. Маркетинговое </w:t>
      </w:r>
      <w:proofErr w:type="gramStart"/>
      <w:r w:rsidRPr="00881DDC">
        <w:rPr>
          <w:rFonts w:ascii="Times New Roman" w:eastAsia="Times New Roman" w:hAnsi="Times New Roman" w:cs="Times New Roman"/>
          <w:sz w:val="24"/>
          <w:szCs w:val="24"/>
        </w:rPr>
        <w:t>управление :</w:t>
      </w:r>
      <w:proofErr w:type="gram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принципы управленческих решений и российская практика / Т. А. Гайдаенко. – 3-е изд.,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. И доп. – </w:t>
      </w:r>
      <w:proofErr w:type="gramStart"/>
      <w:r w:rsidRPr="00881DDC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Эксмо : МИРБИС, 2008. – 508 с.</w:t>
      </w:r>
    </w:p>
    <w:p w14:paraId="01E0E6DA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9. Игнатов, В. Г. Государственная служба субъектов РФ. Опыт сравнительно-правового </w:t>
      </w:r>
      <w:proofErr w:type="gramStart"/>
      <w:r w:rsidRPr="00881DDC">
        <w:rPr>
          <w:rFonts w:ascii="Times New Roman" w:eastAsia="Times New Roman" w:hAnsi="Times New Roman" w:cs="Times New Roman"/>
          <w:sz w:val="24"/>
          <w:szCs w:val="24"/>
        </w:rPr>
        <w:t>анализа :</w:t>
      </w:r>
      <w:proofErr w:type="gram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науч.-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практ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. Пособие / В. Г. Игнатов. –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Ростов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н/</w:t>
      </w:r>
      <w:proofErr w:type="gramStart"/>
      <w:r w:rsidRPr="00881DDC">
        <w:rPr>
          <w:rFonts w:ascii="Times New Roman" w:eastAsia="Times New Roman" w:hAnsi="Times New Roman" w:cs="Times New Roman"/>
          <w:sz w:val="24"/>
          <w:szCs w:val="24"/>
        </w:rPr>
        <w:t>Д :</w:t>
      </w:r>
      <w:proofErr w:type="gram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СКАГС, 2000. – 319 с.</w:t>
      </w:r>
    </w:p>
    <w:p w14:paraId="2C04FAC2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10. Герман, М. Ю. Модернизм: искусство первой половины XX века / </w:t>
      </w:r>
    </w:p>
    <w:p w14:paraId="5614BBD8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М. Ю. Герман. – СПб</w:t>
      </w:r>
      <w:proofErr w:type="gramStart"/>
      <w:r w:rsidRPr="00881DDC">
        <w:rPr>
          <w:rFonts w:ascii="Times New Roman" w:eastAsia="Times New Roman" w:hAnsi="Times New Roman" w:cs="Times New Roman"/>
          <w:sz w:val="24"/>
          <w:szCs w:val="24"/>
        </w:rPr>
        <w:t>. :</w:t>
      </w:r>
      <w:proofErr w:type="gram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Азбука-классика, 2003. – 480 с. </w:t>
      </w:r>
    </w:p>
    <w:p w14:paraId="7477365E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11. Базаров, Т. Ю. Управление </w:t>
      </w:r>
      <w:proofErr w:type="gramStart"/>
      <w:r w:rsidRPr="00881DDC">
        <w:rPr>
          <w:rFonts w:ascii="Times New Roman" w:eastAsia="Times New Roman" w:hAnsi="Times New Roman" w:cs="Times New Roman"/>
          <w:sz w:val="24"/>
          <w:szCs w:val="24"/>
        </w:rPr>
        <w:t>персоналом :</w:t>
      </w:r>
      <w:proofErr w:type="gram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учеб. Пособие </w:t>
      </w:r>
      <w:proofErr w:type="gramStart"/>
      <w:r w:rsidRPr="00881DDC">
        <w:rPr>
          <w:rFonts w:ascii="Times New Roman" w:eastAsia="Times New Roman" w:hAnsi="Times New Roman" w:cs="Times New Roman"/>
          <w:sz w:val="24"/>
          <w:szCs w:val="24"/>
        </w:rPr>
        <w:t>/  Т.</w:t>
      </w:r>
      <w:proofErr w:type="gram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Ю. Базаров. – </w:t>
      </w:r>
      <w:proofErr w:type="gramStart"/>
      <w:r w:rsidRPr="00881DDC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Академия, 2003. – 218 с.</w:t>
      </w:r>
    </w:p>
    <w:p w14:paraId="1C6D9961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b/>
          <w:sz w:val="24"/>
          <w:szCs w:val="24"/>
        </w:rPr>
        <w:t>Книги двух и трех авторов:</w:t>
      </w:r>
    </w:p>
    <w:p w14:paraId="33A1E100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12. Соколов, А. Н. Гражданское общество: проблемы формирования и развития (философский и юридический аспекты</w:t>
      </w:r>
      <w:proofErr w:type="gramStart"/>
      <w:r w:rsidRPr="00881DDC">
        <w:rPr>
          <w:rFonts w:ascii="Times New Roman" w:eastAsia="Times New Roman" w:hAnsi="Times New Roman" w:cs="Times New Roman"/>
          <w:sz w:val="24"/>
          <w:szCs w:val="24"/>
        </w:rPr>
        <w:t>) :</w:t>
      </w:r>
      <w:proofErr w:type="gram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монография / А. Н. Соколов, К. С.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Сердобинцев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; под общ. Ред. В. М. Бочарова. – </w:t>
      </w:r>
      <w:proofErr w:type="gramStart"/>
      <w:r w:rsidRPr="00881DDC">
        <w:rPr>
          <w:rFonts w:ascii="Times New Roman" w:eastAsia="Times New Roman" w:hAnsi="Times New Roman" w:cs="Times New Roman"/>
          <w:sz w:val="24"/>
          <w:szCs w:val="24"/>
        </w:rPr>
        <w:t>Калининград :</w:t>
      </w:r>
      <w:proofErr w:type="gram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Калининградский ЮИ МВД России, 2009. – 218 с.</w:t>
      </w:r>
    </w:p>
    <w:p w14:paraId="644190C5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13. Агафонова, Н. Н. Гражданское право: учеб. Пособие для вузов / </w:t>
      </w:r>
    </w:p>
    <w:p w14:paraId="425BB241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Н. Н. Агафонова, Т. В. Богачева, Л. И. Глушакова; под общ. Ред. А. Г.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Калпина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. – изд. 2-е,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. И доп. – </w:t>
      </w:r>
      <w:proofErr w:type="gramStart"/>
      <w:r w:rsidRPr="00881DDC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Юристъ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>, 2002. – 542 с.</w:t>
      </w:r>
    </w:p>
    <w:p w14:paraId="52D2358A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14. Ершов, А. Д. Информационное управление в таможенной системе / </w:t>
      </w:r>
    </w:p>
    <w:p w14:paraId="655CC560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А. Д. Ершов, П. С.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Конопаева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>. – СПб</w:t>
      </w:r>
      <w:proofErr w:type="gramStart"/>
      <w:r w:rsidRPr="00881DDC">
        <w:rPr>
          <w:rFonts w:ascii="Times New Roman" w:eastAsia="Times New Roman" w:hAnsi="Times New Roman" w:cs="Times New Roman"/>
          <w:sz w:val="24"/>
          <w:szCs w:val="24"/>
        </w:rPr>
        <w:t>. :</w:t>
      </w:r>
      <w:proofErr w:type="gram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Знание, 2002. – 232 с.</w:t>
      </w:r>
    </w:p>
    <w:p w14:paraId="330CD056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15. Корнелиус, Х. Выиграть может каждый</w:t>
      </w:r>
      <w:proofErr w:type="gramStart"/>
      <w:r w:rsidRPr="00881DDC">
        <w:rPr>
          <w:rFonts w:ascii="Times New Roman" w:eastAsia="Times New Roman" w:hAnsi="Times New Roman" w:cs="Times New Roman"/>
          <w:sz w:val="24"/>
          <w:szCs w:val="24"/>
        </w:rPr>
        <w:t>: Как</w:t>
      </w:r>
      <w:proofErr w:type="gram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разрешать конфликты / </w:t>
      </w:r>
    </w:p>
    <w:p w14:paraId="0DA152A1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Х. Корнелиус, З.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Фэйр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; пер. П. Е. Патрушева. – М. Стрингер, 1992. – 116 с. </w:t>
      </w:r>
    </w:p>
    <w:p w14:paraId="00EBA6BC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b/>
          <w:sz w:val="24"/>
          <w:szCs w:val="24"/>
        </w:rPr>
        <w:t>Книги четырех и более авторов:</w:t>
      </w:r>
    </w:p>
    <w:p w14:paraId="16EA5405" w14:textId="0D6CDABC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16.Управленческая деятельность: структура, функции, навыки персонала / К. Д. Скрипник [и др.]. – М.: Приор, 1999. – 189 с.</w:t>
      </w:r>
    </w:p>
    <w:p w14:paraId="36A5FCB0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17. Философия: университетский курс: учебник / С. А. Лебедев [и др.]; под общ. Ред. С. А. Лебедева. – М.: Гранд, 2003. – 525 с.</w:t>
      </w:r>
    </w:p>
    <w:p w14:paraId="18DBC09C" w14:textId="379830D9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18. </w:t>
      </w:r>
      <w:r w:rsidRPr="00881DDC">
        <w:rPr>
          <w:rFonts w:ascii="Times New Roman" w:eastAsia="Times New Roman" w:hAnsi="Times New Roman" w:cs="Times New Roman"/>
          <w:sz w:val="24"/>
          <w:szCs w:val="24"/>
          <w:highlight w:val="yellow"/>
        </w:rPr>
        <w:t>История государства и права зарубежных стран: учебно-метод. Пособие / М. А. Гринько [и др.]; отв. Ред. Н. А. Крашенинникова. – М.: НОРМА, 2010. – 311 с.</w:t>
      </w:r>
    </w:p>
    <w:p w14:paraId="4178DDE3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Книги без авторов:</w:t>
      </w:r>
    </w:p>
    <w:p w14:paraId="54E536AA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19. Малый бизнес: перспективы развития: сб. ст. / под ред. В. С.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Ажаева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. – </w:t>
      </w:r>
      <w:proofErr w:type="gramStart"/>
      <w:r w:rsidRPr="00881DDC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ИНИОН, 1991. – 147 с.</w:t>
      </w:r>
    </w:p>
    <w:p w14:paraId="786EF27E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20. Политология: учеб. Пособие / сост. А. Иванов. – СПб.: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Высш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>. Школа, 2003. – 250 с.</w:t>
      </w:r>
    </w:p>
    <w:p w14:paraId="5359CAB3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21. Основы политологии: словарь / под ред. А. Г. Белова, П. А. Семина. – </w:t>
      </w:r>
      <w:proofErr w:type="gramStart"/>
      <w:r w:rsidRPr="00881DDC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Мысль, 2005. – 350 с.</w:t>
      </w:r>
    </w:p>
    <w:p w14:paraId="36C229D7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b/>
          <w:sz w:val="24"/>
          <w:szCs w:val="24"/>
        </w:rPr>
        <w:t>Словари, энциклопедии:</w:t>
      </w:r>
    </w:p>
    <w:p w14:paraId="19D307D2" w14:textId="02F9A979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21. Социальная философия: словарь / под. Общ. Ред. В. Е. Кемерова, Т. Х. Керимова. – М.: Академический проект, 2003. – 588 с.</w:t>
      </w:r>
    </w:p>
    <w:p w14:paraId="55ACA0C7" w14:textId="3EE740E1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22. Ожегов, С. И. Толковый словарь русского языка / С. И. Ожегов, Н. Ю. Шведова. – М.: Азбуковник, 2000. – 940 с.</w:t>
      </w:r>
    </w:p>
    <w:p w14:paraId="675F1387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b/>
          <w:sz w:val="24"/>
          <w:szCs w:val="24"/>
        </w:rPr>
        <w:t>1.3 Пример оформления аналитического библиографического описания материалов</w:t>
      </w:r>
    </w:p>
    <w:p w14:paraId="457D13EF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b/>
          <w:sz w:val="24"/>
          <w:szCs w:val="24"/>
        </w:rPr>
        <w:t>Статья из книги или другого разового издания:</w:t>
      </w:r>
    </w:p>
    <w:p w14:paraId="6A729542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23.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Двинянинова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, Г. С. Комплимент: Коммуникативный статус или стратегия в дискурсе / Г. С.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Двинянинова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//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Социальноя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власть языка: сб. науч. Тр. / Воронеж.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Межрегион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>. Ин-т обществ. Наук, Воронеж. Гос. Ун-т, Фак. Романо-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герман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. Истории. – Воронеж, 2001. – С. 101–106. –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Библиогр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>.: с. 105-106.</w:t>
      </w:r>
    </w:p>
    <w:p w14:paraId="48D4F239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b/>
          <w:sz w:val="24"/>
          <w:szCs w:val="24"/>
        </w:rPr>
        <w:t>Статья из сериального издания:</w:t>
      </w:r>
    </w:p>
    <w:p w14:paraId="2C5D481B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24. Серебрякова, М. И. Дионисий не отпускает: [о фресках Ферапонтова монастыря,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Вологод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>. Обл.]: беседа с директором музея Мариной Серебряковой / записал Юрий Медведев // Век. – 2002. – 14–20 июня (№ 18). – С. 9.</w:t>
      </w:r>
    </w:p>
    <w:p w14:paraId="58E10233" w14:textId="5D54381D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25. Боголюбов, А. Н. О вещественных резонансах в волноводе с неоднородным заполнением / А. Н. Боголюбов, А. Л.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Делицын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, М. Д. Малых //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Вестн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Моск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>. Ун-та. Сер. 3, Физика. Астрономия. – 2001. – № 5. – С. 23</w:t>
      </w:r>
      <w:r w:rsidR="00C92305" w:rsidRPr="00881DD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81DDC">
        <w:rPr>
          <w:rFonts w:ascii="Times New Roman" w:eastAsia="Times New Roman" w:hAnsi="Times New Roman" w:cs="Times New Roman"/>
          <w:sz w:val="24"/>
          <w:szCs w:val="24"/>
        </w:rPr>
        <w:t>25. – Библиограф.: с. 25.</w:t>
      </w:r>
    </w:p>
    <w:p w14:paraId="4B1E32E5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26. Белова, Г. Д. Некоторые вопросы уголовной ответственности за нарушение налогового законодательства / Г. Д. Белова //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Актуал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. Проблемы прокурор. Надзора / Ин-т повышения квалификации рук. Кадров Генер. Прокуратуры Рос. Федерации. – 2001. –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>. 5: Прокурорский надзор за исполнением уголовного и уголовно-процессуального законодательства. Организация деятельности прокуратуры. – С. 46–49.</w:t>
      </w:r>
    </w:p>
    <w:p w14:paraId="60936942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27. Иванов, С. Проблемы регионального реформирования // Экономические реформы / под ред. А. Е. Когут. – СПб.: Наука, 1993. – С. 79–82.</w:t>
      </w:r>
    </w:p>
    <w:p w14:paraId="123A02AA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b/>
          <w:sz w:val="24"/>
          <w:szCs w:val="24"/>
        </w:rPr>
        <w:t>Статьи из газет и журналов:</w:t>
      </w:r>
    </w:p>
    <w:p w14:paraId="5684E6A2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28. Серов, А. Итоги национализации / А. Серов // Известия. – 2000. – № 182. – 14 июня.</w:t>
      </w:r>
    </w:p>
    <w:p w14:paraId="4390BB81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29. Титов, В. Банковская система Северо-Запада России / В. Титов // Экономика и жизнь. – 2005. – № 1. – С. 38–45.</w:t>
      </w:r>
    </w:p>
    <w:p w14:paraId="227617DC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Роль права в обеспечении интересов Федерации // Журнал Российского права. – 2005. – № 12. – С. 141–146.</w:t>
      </w:r>
    </w:p>
    <w:p w14:paraId="277E1E27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1.4 Пример оформления списка электронных ресурсов</w:t>
      </w:r>
    </w:p>
    <w:p w14:paraId="2C577FBB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b/>
          <w:sz w:val="24"/>
          <w:szCs w:val="24"/>
        </w:rPr>
        <w:t>Электронные ресурсы локального доступа:</w:t>
      </w:r>
    </w:p>
    <w:p w14:paraId="33CC004D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30. Большая энциклопедия Кирилла и Мефодия 2000 [Электронный ресурс]. – М.: Кирилл и Мефодий, 2000. – 2 электрон. Опт. Диск (CD-ROM).</w:t>
      </w:r>
    </w:p>
    <w:p w14:paraId="34345BDF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31. Художественная энциклопедия зарубежного классического искусства [Электронный ресурс]. – Электрон. Текстовые, граф.,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зв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. Дан. И прикладная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прогр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. (546 Мб). – М.: Большая Рос.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Энцикл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>. [и др.], 1996. – 1 электрон. Опт. Диск (CD-ROM).</w:t>
      </w:r>
    </w:p>
    <w:p w14:paraId="57B541F1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32. Современный финансово-кредитный словарь [Электронный ресурс] / под общ. Ред. М. П.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Лапусты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. – </w:t>
      </w:r>
      <w:proofErr w:type="spellStart"/>
      <w:proofErr w:type="gramStart"/>
      <w:r w:rsidRPr="00881DDC">
        <w:rPr>
          <w:rFonts w:ascii="Times New Roman" w:eastAsia="Times New Roman" w:hAnsi="Times New Roman" w:cs="Times New Roman"/>
          <w:sz w:val="24"/>
          <w:szCs w:val="24"/>
        </w:rPr>
        <w:t>Б.м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>. :</w:t>
      </w:r>
      <w:proofErr w:type="gram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Термика : Инфра-м, 2001. – 1 электрон. Опт. Диск (CD-ROM).</w:t>
      </w:r>
    </w:p>
    <w:p w14:paraId="5FAFA2C6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Интернет-ресурсы:</w:t>
      </w:r>
    </w:p>
    <w:p w14:paraId="5831688F" w14:textId="3EFE0AA0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33. Авилова Л.И. Развитие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металлопроизводства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в эпоху раннего металла (энеолит – поздний бронзовый век</w:t>
      </w:r>
      <w:proofErr w:type="gramStart"/>
      <w:r w:rsidRPr="00881DDC">
        <w:rPr>
          <w:rFonts w:ascii="Times New Roman" w:eastAsia="Times New Roman" w:hAnsi="Times New Roman" w:cs="Times New Roman"/>
          <w:sz w:val="24"/>
          <w:szCs w:val="24"/>
        </w:rPr>
        <w:t>) :</w:t>
      </w:r>
      <w:proofErr w:type="gram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состояние проблемы и перспективы исследований // Вести. РФФИ. 1997. № 2. URL: http://www.rfbr.ru/pics/22394ref/file.pdf (дата обращения: 19.09.2013).</w:t>
      </w:r>
    </w:p>
    <w:p w14:paraId="5ED53D61" w14:textId="32EA8181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lastRenderedPageBreak/>
        <w:t>34. Справочники по полупроводниковым приборам // [Персональная страница В.Р. Козака] / Ин-т ядер. Физики. [Новосибирск, 2003]. URL: http://www.inp.nsk.su/%7Ekozak/start.htm (дата обращения: 13.03.2014).</w:t>
      </w:r>
    </w:p>
    <w:p w14:paraId="35A09DC3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35.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Паринов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С.И., Ляпунов В.М., Пузырев Р.Л. Система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Соционет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 как платформа для разработки научных информационных ресурсов и онлайновых сервисов // Электрон, б-ки. </w:t>
      </w:r>
      <w:r w:rsidRPr="00881D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2003. </w:t>
      </w:r>
      <w:r w:rsidRPr="00881DD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881D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6,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1. URL: http://www.elbib.ru/index.phtml?page =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  <w:lang w:val="en-US"/>
        </w:rPr>
        <w:t>elbib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  <w:lang w:val="en-US"/>
        </w:rPr>
        <w:t>rus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  <w:lang w:val="en-US"/>
        </w:rPr>
        <w:t>/journal/2003/part1/PLP/ (</w:t>
      </w:r>
      <w:r w:rsidRPr="00881DDC">
        <w:rPr>
          <w:rFonts w:ascii="Times New Roman" w:eastAsia="Times New Roman" w:hAnsi="Times New Roman" w:cs="Times New Roman"/>
          <w:sz w:val="24"/>
          <w:szCs w:val="24"/>
        </w:rPr>
        <w:t>дата</w:t>
      </w:r>
      <w:r w:rsidRPr="00881D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881DDC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881DDC">
        <w:rPr>
          <w:rFonts w:ascii="Times New Roman" w:eastAsia="Times New Roman" w:hAnsi="Times New Roman" w:cs="Times New Roman"/>
          <w:sz w:val="24"/>
          <w:szCs w:val="24"/>
          <w:lang w:val="en-US"/>
        </w:rPr>
        <w:t>: 25.11.2013).</w:t>
      </w:r>
    </w:p>
    <w:p w14:paraId="6DD10E6A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36. Галина Васильевна Старовойтова, 17.05.46 – 20.11.1998: [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мемор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>. Сайт] /сост. И ред. Т. Лиханова. [СПб., 2004]. URL: http://www.starovoitova.ru/rus/main.php (дата обращения: 22.01.2014).</w:t>
      </w:r>
    </w:p>
    <w:p w14:paraId="0822EAC7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1.5 </w:t>
      </w:r>
      <w:r w:rsidRPr="00881DDC">
        <w:rPr>
          <w:rFonts w:ascii="Times New Roman" w:eastAsia="Times New Roman" w:hAnsi="Times New Roman" w:cs="Times New Roman"/>
          <w:b/>
          <w:sz w:val="24"/>
          <w:szCs w:val="24"/>
        </w:rPr>
        <w:t>Пример оформления архивных документов и патентов</w:t>
      </w:r>
    </w:p>
    <w:p w14:paraId="3E9587EB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37. Розанов И.Н. Как создавалась библиотека Исторического музея: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докл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. На заседании Ученого совета Гос.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Публ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>. Ист. Б-ки РСФСР 30 июня 1939 г. // ГАРФ. Ф. А-513. Оп. 1. Д. 12. Л. 14.</w:t>
      </w:r>
    </w:p>
    <w:p w14:paraId="098C21FC" w14:textId="77777777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>38. Полторацкий С.Д. Материалы к «Словарю русских псевдонимов»//ОР РГБ. Ф.223 (С. Д. Полторацкий). Картон 79. Ед. хр. 122; Картон 80. Ед. хр. 1-24; Картон 81. Ед. хр. 1 – 7.</w:t>
      </w:r>
    </w:p>
    <w:p w14:paraId="0B226ADB" w14:textId="6977027C" w:rsidR="00344997" w:rsidRPr="00881DDC" w:rsidRDefault="00344997" w:rsidP="00881DDC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39. Приемопередающее устройство: пат. 2187888 Рос. Федерация. № 2000131736/09;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заявл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. 18.12.00;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опубл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 xml:space="preserve">. 20.08.02, </w:t>
      </w:r>
      <w:proofErr w:type="spellStart"/>
      <w:r w:rsidRPr="00881DDC">
        <w:rPr>
          <w:rFonts w:ascii="Times New Roman" w:eastAsia="Times New Roman" w:hAnsi="Times New Roman" w:cs="Times New Roman"/>
          <w:sz w:val="24"/>
          <w:szCs w:val="24"/>
        </w:rPr>
        <w:t>Бюл</w:t>
      </w:r>
      <w:proofErr w:type="spellEnd"/>
      <w:r w:rsidRPr="00881DDC">
        <w:rPr>
          <w:rFonts w:ascii="Times New Roman" w:eastAsia="Times New Roman" w:hAnsi="Times New Roman" w:cs="Times New Roman"/>
          <w:sz w:val="24"/>
          <w:szCs w:val="24"/>
        </w:rPr>
        <w:t>. № 23 (II ч.). 3 с.</w:t>
      </w:r>
    </w:p>
    <w:p w14:paraId="426A1845" w14:textId="77777777" w:rsidR="00344997" w:rsidRPr="00881DDC" w:rsidRDefault="00344997" w:rsidP="0088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31D831" w14:textId="77777777" w:rsidR="00344997" w:rsidRPr="007E36C9" w:rsidRDefault="00344997" w:rsidP="003449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sectPr w:rsidR="00344997" w:rsidRPr="007E36C9" w:rsidSect="005F4CAE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F5091"/>
    <w:multiLevelType w:val="hybridMultilevel"/>
    <w:tmpl w:val="1592D754"/>
    <w:lvl w:ilvl="0" w:tplc="079419F2">
      <w:start w:val="1"/>
      <w:numFmt w:val="decimal"/>
      <w:lvlText w:val="%1."/>
      <w:lvlJc w:val="left"/>
      <w:pPr>
        <w:tabs>
          <w:tab w:val="num" w:pos="710"/>
        </w:tabs>
        <w:ind w:left="370" w:firstLine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824C24"/>
    <w:multiLevelType w:val="hybridMultilevel"/>
    <w:tmpl w:val="1592D754"/>
    <w:lvl w:ilvl="0" w:tplc="079419F2">
      <w:start w:val="1"/>
      <w:numFmt w:val="decimal"/>
      <w:lvlText w:val="%1."/>
      <w:lvlJc w:val="left"/>
      <w:pPr>
        <w:tabs>
          <w:tab w:val="num" w:pos="710"/>
        </w:tabs>
        <w:ind w:left="370" w:firstLine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7C153F"/>
    <w:multiLevelType w:val="singleLevel"/>
    <w:tmpl w:val="D4A2C97E"/>
    <w:lvl w:ilvl="0">
      <w:start w:val="1"/>
      <w:numFmt w:val="decimal"/>
      <w:lvlText w:val="%1."/>
      <w:legacy w:legacy="1" w:legacySpace="0" w:legacyIndent="355"/>
      <w:lvlJc w:val="left"/>
      <w:pPr>
        <w:ind w:left="142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642364B5"/>
    <w:multiLevelType w:val="hybridMultilevel"/>
    <w:tmpl w:val="76609ECA"/>
    <w:lvl w:ilvl="0" w:tplc="6E70403A">
      <w:start w:val="1"/>
      <w:numFmt w:val="decimal"/>
      <w:lvlText w:val="%1."/>
      <w:lvlJc w:val="left"/>
      <w:pPr>
        <w:ind w:left="14" w:firstLine="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2E60"/>
    <w:rsid w:val="00063D57"/>
    <w:rsid w:val="000655D6"/>
    <w:rsid w:val="000C550D"/>
    <w:rsid w:val="00101DFB"/>
    <w:rsid w:val="0013039C"/>
    <w:rsid w:val="00155551"/>
    <w:rsid w:val="002839B5"/>
    <w:rsid w:val="002B2E46"/>
    <w:rsid w:val="00314F7D"/>
    <w:rsid w:val="003200D4"/>
    <w:rsid w:val="00344997"/>
    <w:rsid w:val="00410344"/>
    <w:rsid w:val="004D3A50"/>
    <w:rsid w:val="004D446B"/>
    <w:rsid w:val="005145DD"/>
    <w:rsid w:val="005C7681"/>
    <w:rsid w:val="005F4CAE"/>
    <w:rsid w:val="006921F3"/>
    <w:rsid w:val="006F4F4D"/>
    <w:rsid w:val="0080751E"/>
    <w:rsid w:val="00853AC6"/>
    <w:rsid w:val="00881DDC"/>
    <w:rsid w:val="00902E60"/>
    <w:rsid w:val="00947577"/>
    <w:rsid w:val="009F1405"/>
    <w:rsid w:val="00A360C2"/>
    <w:rsid w:val="00AC40D4"/>
    <w:rsid w:val="00AD2831"/>
    <w:rsid w:val="00B446D5"/>
    <w:rsid w:val="00BB0490"/>
    <w:rsid w:val="00BB58C3"/>
    <w:rsid w:val="00C92305"/>
    <w:rsid w:val="00E42E7C"/>
    <w:rsid w:val="00E44DD0"/>
    <w:rsid w:val="00E65317"/>
    <w:rsid w:val="00E740DE"/>
    <w:rsid w:val="00EF3FB2"/>
    <w:rsid w:val="00F34656"/>
    <w:rsid w:val="00F4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4BBD3"/>
  <w15:docId w15:val="{293F2A34-02D3-40C1-AC5B-44909EAAC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3C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346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Заголовок Знак"/>
    <w:basedOn w:val="a0"/>
    <w:link w:val="a3"/>
    <w:uiPriority w:val="99"/>
    <w:rsid w:val="00F34656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">
    <w:name w:val="Основной текст (2)_"/>
    <w:basedOn w:val="a0"/>
    <w:link w:val="20"/>
    <w:uiPriority w:val="99"/>
    <w:locked/>
    <w:rsid w:val="00F34656"/>
    <w:rPr>
      <w:rFonts w:ascii="Times New Roman" w:hAnsi="Times New Roman" w:cs="Times New Roman"/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34656"/>
    <w:pPr>
      <w:widowControl w:val="0"/>
      <w:shd w:val="clear" w:color="auto" w:fill="FFFFFF"/>
      <w:spacing w:after="360" w:line="240" w:lineRule="atLeast"/>
      <w:jc w:val="center"/>
    </w:pPr>
    <w:rPr>
      <w:rFonts w:ascii="Times New Roman" w:hAnsi="Times New Roman" w:cs="Times New Roman"/>
      <w:b/>
      <w:bCs/>
      <w:szCs w:val="28"/>
    </w:rPr>
  </w:style>
  <w:style w:type="paragraph" w:styleId="a5">
    <w:name w:val="List Paragraph"/>
    <w:basedOn w:val="a"/>
    <w:uiPriority w:val="34"/>
    <w:qFormat/>
    <w:rsid w:val="00314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9</Pages>
  <Words>2656</Words>
  <Characters>15141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2014-11-13T15:49:00Z</dcterms:created>
  <dcterms:modified xsi:type="dcterms:W3CDTF">2024-03-27T16:08:00Z</dcterms:modified>
</cp:coreProperties>
</file>